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258F7" w14:textId="77777777" w:rsidR="00E76CB5" w:rsidRDefault="00E76CB5">
      <w:pPr>
        <w:pStyle w:val="normal0"/>
        <w:pBdr>
          <w:top w:val="nil"/>
          <w:left w:val="nil"/>
          <w:bottom w:val="nil"/>
          <w:right w:val="nil"/>
          <w:between w:val="nil"/>
        </w:pBdr>
        <w:jc w:val="center"/>
        <w:rPr>
          <w:rFonts w:ascii="Times New Roman" w:eastAsia="Times New Roman" w:hAnsi="Times New Roman" w:cs="Times New Roman"/>
          <w:b/>
          <w:color w:val="000000"/>
        </w:rPr>
      </w:pPr>
    </w:p>
    <w:p w14:paraId="350BDF9D" w14:textId="77777777" w:rsidR="00E76CB5" w:rsidRDefault="00924EB4">
      <w:pPr>
        <w:pStyle w:val="normal0"/>
        <w:pBdr>
          <w:top w:val="nil"/>
          <w:left w:val="nil"/>
          <w:bottom w:val="nil"/>
          <w:right w:val="nil"/>
          <w:between w:val="nil"/>
        </w:pBdr>
        <w:jc w:val="center"/>
        <w:rPr>
          <w:rFonts w:ascii="Times New Roman" w:eastAsia="Times New Roman" w:hAnsi="Times New Roman" w:cs="Times New Roman"/>
          <w:b/>
          <w:color w:val="000000"/>
        </w:rPr>
      </w:pPr>
      <w:r>
        <w:rPr>
          <w:noProof/>
        </w:rPr>
        <w:drawing>
          <wp:anchor distT="0" distB="0" distL="114300" distR="114300" simplePos="0" relativeHeight="251658240" behindDoc="0" locked="0" layoutInCell="1" hidden="0" allowOverlap="1" wp14:anchorId="42EB3BA7" wp14:editId="555C50B4">
            <wp:simplePos x="0" y="0"/>
            <wp:positionH relativeFrom="margin">
              <wp:posOffset>57151</wp:posOffset>
            </wp:positionH>
            <wp:positionV relativeFrom="paragraph">
              <wp:posOffset>207645</wp:posOffset>
            </wp:positionV>
            <wp:extent cx="2247900" cy="714375"/>
            <wp:effectExtent l="0" t="0" r="0" b="0"/>
            <wp:wrapSquare wrapText="bothSides" distT="0" distB="0" distL="114300" distR="11430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2247900" cy="714375"/>
                    </a:xfrm>
                    <a:prstGeom prst="rect">
                      <a:avLst/>
                    </a:prstGeom>
                    <a:ln/>
                  </pic:spPr>
                </pic:pic>
              </a:graphicData>
            </a:graphic>
          </wp:anchor>
        </w:drawing>
      </w:r>
    </w:p>
    <w:p w14:paraId="238E5963" w14:textId="77777777" w:rsidR="00E76CB5" w:rsidRDefault="00924EB4">
      <w:pPr>
        <w:pStyle w:val="norm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noProof/>
          <w:color w:val="000000"/>
          <w:sz w:val="24"/>
          <w:szCs w:val="24"/>
        </w:rPr>
        <w:drawing>
          <wp:inline distT="0" distB="0" distL="0" distR="0" wp14:anchorId="5190FDD4" wp14:editId="42669232">
            <wp:extent cx="2018030" cy="664210"/>
            <wp:effectExtent l="0" t="0" r="0" b="0"/>
            <wp:docPr id="7" name="image14.jpg" descr="Description: argo-logo-rus"/>
            <wp:cNvGraphicFramePr/>
            <a:graphic xmlns:a="http://schemas.openxmlformats.org/drawingml/2006/main">
              <a:graphicData uri="http://schemas.openxmlformats.org/drawingml/2006/picture">
                <pic:pic xmlns:pic="http://schemas.openxmlformats.org/drawingml/2006/picture">
                  <pic:nvPicPr>
                    <pic:cNvPr id="0" name="image14.jpg" descr="Description: argo-logo-rus"/>
                    <pic:cNvPicPr preferRelativeResize="0"/>
                  </pic:nvPicPr>
                  <pic:blipFill>
                    <a:blip r:embed="rId9"/>
                    <a:srcRect/>
                    <a:stretch>
                      <a:fillRect/>
                    </a:stretch>
                  </pic:blipFill>
                  <pic:spPr>
                    <a:xfrm>
                      <a:off x="0" y="0"/>
                      <a:ext cx="2018030" cy="664210"/>
                    </a:xfrm>
                    <a:prstGeom prst="rect">
                      <a:avLst/>
                    </a:prstGeom>
                    <a:ln/>
                  </pic:spPr>
                </pic:pic>
              </a:graphicData>
            </a:graphic>
          </wp:inline>
        </w:drawing>
      </w:r>
    </w:p>
    <w:p w14:paraId="2707EC28" w14:textId="77777777" w:rsidR="00E76CB5" w:rsidRDefault="00E76CB5">
      <w:pPr>
        <w:pStyle w:val="normal0"/>
        <w:pBdr>
          <w:top w:val="nil"/>
          <w:left w:val="nil"/>
          <w:bottom w:val="nil"/>
          <w:right w:val="nil"/>
          <w:between w:val="nil"/>
        </w:pBdr>
        <w:jc w:val="center"/>
        <w:rPr>
          <w:rFonts w:ascii="Times New Roman" w:eastAsia="Times New Roman" w:hAnsi="Times New Roman" w:cs="Times New Roman"/>
          <w:b/>
          <w:color w:val="000000"/>
        </w:rPr>
      </w:pPr>
    </w:p>
    <w:p w14:paraId="75FB6F0E" w14:textId="77777777" w:rsidR="00E76CB5" w:rsidRDefault="00E76CB5">
      <w:pPr>
        <w:pStyle w:val="normal0"/>
        <w:pBdr>
          <w:top w:val="nil"/>
          <w:left w:val="nil"/>
          <w:bottom w:val="nil"/>
          <w:right w:val="nil"/>
          <w:between w:val="nil"/>
        </w:pBdr>
        <w:jc w:val="center"/>
        <w:rPr>
          <w:rFonts w:ascii="Times New Roman" w:eastAsia="Times New Roman" w:hAnsi="Times New Roman" w:cs="Times New Roman"/>
          <w:b/>
          <w:color w:val="000000"/>
        </w:rPr>
      </w:pPr>
    </w:p>
    <w:p w14:paraId="49E05296" w14:textId="77777777" w:rsidR="00E76CB5" w:rsidRDefault="00E76CB5">
      <w:pPr>
        <w:pStyle w:val="normal0"/>
        <w:pBdr>
          <w:top w:val="nil"/>
          <w:left w:val="nil"/>
          <w:bottom w:val="nil"/>
          <w:right w:val="nil"/>
          <w:between w:val="nil"/>
        </w:pBdr>
        <w:jc w:val="center"/>
        <w:rPr>
          <w:rFonts w:ascii="Times New Roman" w:eastAsia="Times New Roman" w:hAnsi="Times New Roman" w:cs="Times New Roman"/>
          <w:b/>
          <w:color w:val="000000"/>
        </w:rPr>
      </w:pPr>
    </w:p>
    <w:p w14:paraId="3DCD30EA" w14:textId="77777777" w:rsidR="00E76CB5" w:rsidRDefault="00E76CB5">
      <w:pPr>
        <w:pStyle w:val="normal0"/>
        <w:pBdr>
          <w:top w:val="nil"/>
          <w:left w:val="nil"/>
          <w:bottom w:val="nil"/>
          <w:right w:val="nil"/>
          <w:between w:val="nil"/>
        </w:pBdr>
        <w:jc w:val="center"/>
        <w:rPr>
          <w:rFonts w:ascii="Times New Roman" w:eastAsia="Times New Roman" w:hAnsi="Times New Roman" w:cs="Times New Roman"/>
          <w:b/>
          <w:color w:val="000000"/>
        </w:rPr>
      </w:pPr>
    </w:p>
    <w:p w14:paraId="03DA547B" w14:textId="77777777" w:rsidR="00E76CB5" w:rsidRDefault="00E76CB5">
      <w:pPr>
        <w:pStyle w:val="normal0"/>
        <w:pBdr>
          <w:top w:val="nil"/>
          <w:left w:val="nil"/>
          <w:bottom w:val="nil"/>
          <w:right w:val="nil"/>
          <w:between w:val="nil"/>
        </w:pBdr>
        <w:jc w:val="center"/>
        <w:rPr>
          <w:rFonts w:ascii="Times New Roman" w:eastAsia="Times New Roman" w:hAnsi="Times New Roman" w:cs="Times New Roman"/>
          <w:b/>
          <w:color w:val="000000"/>
        </w:rPr>
      </w:pPr>
    </w:p>
    <w:p w14:paraId="69E7B37F" w14:textId="77777777" w:rsidR="00E76CB5" w:rsidRDefault="00E76CB5">
      <w:pPr>
        <w:pStyle w:val="normal0"/>
        <w:pBdr>
          <w:top w:val="nil"/>
          <w:left w:val="nil"/>
          <w:bottom w:val="nil"/>
          <w:right w:val="nil"/>
          <w:between w:val="nil"/>
        </w:pBdr>
        <w:jc w:val="center"/>
        <w:rPr>
          <w:rFonts w:ascii="Times New Roman" w:eastAsia="Times New Roman" w:hAnsi="Times New Roman" w:cs="Times New Roman"/>
          <w:b/>
          <w:color w:val="000000"/>
        </w:rPr>
      </w:pPr>
    </w:p>
    <w:p w14:paraId="78DDED8B" w14:textId="77777777" w:rsidR="00E76CB5" w:rsidRDefault="00E76CB5">
      <w:pPr>
        <w:pStyle w:val="normal0"/>
        <w:pBdr>
          <w:top w:val="nil"/>
          <w:left w:val="nil"/>
          <w:bottom w:val="nil"/>
          <w:right w:val="nil"/>
          <w:between w:val="nil"/>
        </w:pBdr>
        <w:jc w:val="center"/>
        <w:rPr>
          <w:rFonts w:ascii="Times New Roman" w:eastAsia="Times New Roman" w:hAnsi="Times New Roman" w:cs="Times New Roman"/>
          <w:b/>
          <w:color w:val="000000"/>
        </w:rPr>
      </w:pPr>
    </w:p>
    <w:p w14:paraId="74EEE89A" w14:textId="77777777" w:rsidR="00E76CB5" w:rsidRDefault="00E76CB5">
      <w:pPr>
        <w:pStyle w:val="normal0"/>
        <w:pBdr>
          <w:top w:val="nil"/>
          <w:left w:val="nil"/>
          <w:bottom w:val="nil"/>
          <w:right w:val="nil"/>
          <w:between w:val="nil"/>
        </w:pBdr>
        <w:jc w:val="center"/>
        <w:rPr>
          <w:rFonts w:ascii="Times New Roman" w:eastAsia="Times New Roman" w:hAnsi="Times New Roman" w:cs="Times New Roman"/>
          <w:b/>
          <w:color w:val="000000"/>
        </w:rPr>
      </w:pPr>
    </w:p>
    <w:p w14:paraId="0C5E4692" w14:textId="77777777" w:rsidR="00E76CB5" w:rsidRDefault="00E76CB5">
      <w:pPr>
        <w:pStyle w:val="normal0"/>
        <w:pBdr>
          <w:top w:val="nil"/>
          <w:left w:val="nil"/>
          <w:bottom w:val="nil"/>
          <w:right w:val="nil"/>
          <w:between w:val="nil"/>
        </w:pBdr>
        <w:jc w:val="center"/>
        <w:rPr>
          <w:rFonts w:ascii="Times New Roman" w:eastAsia="Times New Roman" w:hAnsi="Times New Roman" w:cs="Times New Roman"/>
          <w:b/>
          <w:color w:val="000000"/>
        </w:rPr>
      </w:pPr>
    </w:p>
    <w:p w14:paraId="17C614CD" w14:textId="77777777" w:rsidR="00E76CB5" w:rsidRDefault="00E76CB5">
      <w:pPr>
        <w:pStyle w:val="normal0"/>
        <w:pBdr>
          <w:top w:val="nil"/>
          <w:left w:val="nil"/>
          <w:bottom w:val="nil"/>
          <w:right w:val="nil"/>
          <w:between w:val="nil"/>
        </w:pBdr>
        <w:jc w:val="center"/>
        <w:rPr>
          <w:rFonts w:ascii="Times New Roman" w:eastAsia="Times New Roman" w:hAnsi="Times New Roman" w:cs="Times New Roman"/>
          <w:b/>
          <w:color w:val="000000"/>
        </w:rPr>
      </w:pPr>
    </w:p>
    <w:p w14:paraId="2518B412" w14:textId="77777777" w:rsidR="00E76CB5" w:rsidRDefault="00E76CB5">
      <w:pPr>
        <w:pStyle w:val="normal0"/>
        <w:pBdr>
          <w:top w:val="nil"/>
          <w:left w:val="nil"/>
          <w:bottom w:val="nil"/>
          <w:right w:val="nil"/>
          <w:between w:val="nil"/>
        </w:pBdr>
        <w:jc w:val="center"/>
        <w:rPr>
          <w:rFonts w:ascii="Times New Roman" w:eastAsia="Times New Roman" w:hAnsi="Times New Roman" w:cs="Times New Roman"/>
          <w:b/>
          <w:color w:val="000000"/>
        </w:rPr>
      </w:pPr>
    </w:p>
    <w:p w14:paraId="3FC0E7D6" w14:textId="77777777" w:rsidR="00E76CB5" w:rsidRDefault="00E76CB5">
      <w:pPr>
        <w:pStyle w:val="normal0"/>
        <w:pBdr>
          <w:top w:val="nil"/>
          <w:left w:val="nil"/>
          <w:bottom w:val="nil"/>
          <w:right w:val="nil"/>
          <w:between w:val="nil"/>
        </w:pBdr>
        <w:jc w:val="center"/>
        <w:rPr>
          <w:rFonts w:ascii="Times New Roman" w:eastAsia="Times New Roman" w:hAnsi="Times New Roman" w:cs="Times New Roman"/>
          <w:b/>
          <w:color w:val="000000"/>
        </w:rPr>
      </w:pPr>
    </w:p>
    <w:p w14:paraId="668AD9A7" w14:textId="77777777" w:rsidR="00E76CB5" w:rsidRDefault="00E76CB5">
      <w:pPr>
        <w:pStyle w:val="normal0"/>
        <w:pBdr>
          <w:top w:val="nil"/>
          <w:left w:val="nil"/>
          <w:bottom w:val="nil"/>
          <w:right w:val="nil"/>
          <w:between w:val="nil"/>
        </w:pBdr>
        <w:jc w:val="center"/>
        <w:rPr>
          <w:rFonts w:ascii="Times New Roman" w:eastAsia="Times New Roman" w:hAnsi="Times New Roman" w:cs="Times New Roman"/>
          <w:b/>
          <w:color w:val="000000"/>
        </w:rPr>
      </w:pPr>
    </w:p>
    <w:p w14:paraId="77CCBE7F" w14:textId="77777777" w:rsidR="00E76CB5" w:rsidRDefault="00E76CB5">
      <w:pPr>
        <w:pStyle w:val="normal0"/>
        <w:pBdr>
          <w:top w:val="nil"/>
          <w:left w:val="nil"/>
          <w:bottom w:val="nil"/>
          <w:right w:val="nil"/>
          <w:between w:val="nil"/>
        </w:pBdr>
        <w:jc w:val="center"/>
        <w:rPr>
          <w:rFonts w:ascii="Times New Roman" w:eastAsia="Times New Roman" w:hAnsi="Times New Roman" w:cs="Times New Roman"/>
          <w:b/>
          <w:color w:val="000000"/>
        </w:rPr>
      </w:pPr>
    </w:p>
    <w:p w14:paraId="04B4FE62" w14:textId="77777777" w:rsidR="00E76CB5" w:rsidRDefault="00E76CB5">
      <w:pPr>
        <w:pStyle w:val="normal0"/>
        <w:pBdr>
          <w:top w:val="nil"/>
          <w:left w:val="nil"/>
          <w:bottom w:val="nil"/>
          <w:right w:val="nil"/>
          <w:between w:val="nil"/>
        </w:pBdr>
        <w:jc w:val="center"/>
        <w:rPr>
          <w:rFonts w:ascii="Times New Roman" w:eastAsia="Times New Roman" w:hAnsi="Times New Roman" w:cs="Times New Roman"/>
          <w:b/>
          <w:color w:val="000000"/>
        </w:rPr>
      </w:pPr>
    </w:p>
    <w:p w14:paraId="2E8FACFA" w14:textId="77777777" w:rsidR="00E76CB5" w:rsidRDefault="00E76CB5">
      <w:pPr>
        <w:pStyle w:val="normal0"/>
        <w:pBdr>
          <w:top w:val="nil"/>
          <w:left w:val="nil"/>
          <w:bottom w:val="nil"/>
          <w:right w:val="nil"/>
          <w:between w:val="nil"/>
        </w:pBdr>
        <w:jc w:val="center"/>
        <w:rPr>
          <w:rFonts w:ascii="Times New Roman" w:eastAsia="Times New Roman" w:hAnsi="Times New Roman" w:cs="Times New Roman"/>
          <w:b/>
          <w:color w:val="000000"/>
        </w:rPr>
      </w:pPr>
    </w:p>
    <w:p w14:paraId="58EBAF36" w14:textId="77777777" w:rsidR="00E76CB5" w:rsidRDefault="00924EB4">
      <w:pPr>
        <w:pStyle w:val="normal0"/>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Global Current and Best Practices -</w:t>
      </w:r>
    </w:p>
    <w:p w14:paraId="64AD93E4" w14:textId="77777777" w:rsidR="00E76CB5" w:rsidRDefault="00924EB4">
      <w:pPr>
        <w:pStyle w:val="normal0"/>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Civil Society Development e-Education</w:t>
      </w:r>
    </w:p>
    <w:p w14:paraId="720F7388" w14:textId="77777777" w:rsidR="00E76CB5" w:rsidRDefault="00924EB4">
      <w:pPr>
        <w:pStyle w:val="normal0"/>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and</w:t>
      </w:r>
    </w:p>
    <w:p w14:paraId="55D02336" w14:textId="77777777" w:rsidR="00E76CB5" w:rsidRDefault="00924EB4">
      <w:pPr>
        <w:pStyle w:val="normal0"/>
        <w:pBdr>
          <w:top w:val="nil"/>
          <w:left w:val="nil"/>
          <w:bottom w:val="nil"/>
          <w:right w:val="nil"/>
          <w:between w:val="nil"/>
        </w:pBdr>
        <w:jc w:val="center"/>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 xml:space="preserve">Recommendations for </w:t>
      </w:r>
      <w:r>
        <w:rPr>
          <w:rFonts w:ascii="Times New Roman" w:eastAsia="Times New Roman" w:hAnsi="Times New Roman" w:cs="Times New Roman"/>
          <w:b/>
          <w:sz w:val="32"/>
          <w:szCs w:val="32"/>
        </w:rPr>
        <w:t xml:space="preserve">the </w:t>
      </w:r>
    </w:p>
    <w:p w14:paraId="2CE3C3BB" w14:textId="77777777" w:rsidR="00E76CB5" w:rsidRDefault="00924EB4">
      <w:pPr>
        <w:pStyle w:val="norm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sz w:val="32"/>
          <w:szCs w:val="32"/>
        </w:rPr>
        <w:t>ARGO/P4I</w:t>
      </w:r>
      <w:r>
        <w:rPr>
          <w:rFonts w:ascii="Times New Roman" w:eastAsia="Times New Roman" w:hAnsi="Times New Roman" w:cs="Times New Roman"/>
          <w:b/>
          <w:color w:val="000000"/>
          <w:sz w:val="32"/>
          <w:szCs w:val="32"/>
        </w:rPr>
        <w:t xml:space="preserve"> CSO WebAcademy </w:t>
      </w:r>
    </w:p>
    <w:p w14:paraId="38D8B31A" w14:textId="77777777" w:rsidR="00E76CB5" w:rsidRDefault="00E76CB5">
      <w:pPr>
        <w:pStyle w:val="normal0"/>
        <w:pBdr>
          <w:top w:val="nil"/>
          <w:left w:val="nil"/>
          <w:bottom w:val="nil"/>
          <w:right w:val="nil"/>
          <w:between w:val="nil"/>
        </w:pBdr>
        <w:jc w:val="center"/>
        <w:rPr>
          <w:rFonts w:ascii="Times New Roman" w:eastAsia="Times New Roman" w:hAnsi="Times New Roman" w:cs="Times New Roman"/>
          <w:b/>
          <w:color w:val="000000"/>
        </w:rPr>
      </w:pPr>
    </w:p>
    <w:p w14:paraId="6C5BC1F0" w14:textId="77777777" w:rsidR="00E76CB5" w:rsidRDefault="00E76CB5">
      <w:pPr>
        <w:pStyle w:val="normal0"/>
        <w:pBdr>
          <w:top w:val="nil"/>
          <w:left w:val="nil"/>
          <w:bottom w:val="nil"/>
          <w:right w:val="nil"/>
          <w:between w:val="nil"/>
        </w:pBdr>
        <w:jc w:val="center"/>
        <w:rPr>
          <w:rFonts w:ascii="Times New Roman" w:eastAsia="Times New Roman" w:hAnsi="Times New Roman" w:cs="Times New Roman"/>
          <w:b/>
          <w:color w:val="000000"/>
        </w:rPr>
      </w:pPr>
    </w:p>
    <w:p w14:paraId="172BF7B2" w14:textId="77777777" w:rsidR="00E76CB5" w:rsidRDefault="00E76CB5">
      <w:pPr>
        <w:pStyle w:val="normal0"/>
        <w:pBdr>
          <w:top w:val="nil"/>
          <w:left w:val="nil"/>
          <w:bottom w:val="nil"/>
          <w:right w:val="nil"/>
          <w:between w:val="nil"/>
        </w:pBdr>
        <w:jc w:val="center"/>
        <w:rPr>
          <w:rFonts w:ascii="Times New Roman" w:eastAsia="Times New Roman" w:hAnsi="Times New Roman" w:cs="Times New Roman"/>
          <w:b/>
          <w:color w:val="000000"/>
        </w:rPr>
      </w:pPr>
    </w:p>
    <w:p w14:paraId="0CCA2389" w14:textId="77777777" w:rsidR="00E76CB5" w:rsidRDefault="00E76CB5">
      <w:pPr>
        <w:pStyle w:val="normal0"/>
        <w:pBdr>
          <w:top w:val="nil"/>
          <w:left w:val="nil"/>
          <w:bottom w:val="nil"/>
          <w:right w:val="nil"/>
          <w:between w:val="nil"/>
        </w:pBdr>
        <w:rPr>
          <w:rFonts w:ascii="Times New Roman" w:eastAsia="Times New Roman" w:hAnsi="Times New Roman" w:cs="Times New Roman"/>
          <w:b/>
          <w:color w:val="000000"/>
        </w:rPr>
      </w:pPr>
    </w:p>
    <w:p w14:paraId="41C1F744" w14:textId="77777777" w:rsidR="00E76CB5" w:rsidRDefault="00E76CB5">
      <w:pPr>
        <w:pStyle w:val="normal0"/>
        <w:pBdr>
          <w:top w:val="nil"/>
          <w:left w:val="nil"/>
          <w:bottom w:val="nil"/>
          <w:right w:val="nil"/>
          <w:between w:val="nil"/>
        </w:pBdr>
        <w:rPr>
          <w:rFonts w:ascii="Times New Roman" w:eastAsia="Times New Roman" w:hAnsi="Times New Roman" w:cs="Times New Roman"/>
          <w:b/>
          <w:color w:val="000000"/>
        </w:rPr>
      </w:pPr>
    </w:p>
    <w:p w14:paraId="4937C3E5" w14:textId="77777777" w:rsidR="00E76CB5" w:rsidRDefault="00E76CB5">
      <w:pPr>
        <w:pStyle w:val="normal0"/>
        <w:pBdr>
          <w:top w:val="nil"/>
          <w:left w:val="nil"/>
          <w:bottom w:val="nil"/>
          <w:right w:val="nil"/>
          <w:between w:val="nil"/>
        </w:pBdr>
        <w:jc w:val="center"/>
        <w:rPr>
          <w:rFonts w:ascii="Times New Roman" w:eastAsia="Times New Roman" w:hAnsi="Times New Roman" w:cs="Times New Roman"/>
          <w:b/>
          <w:color w:val="000000"/>
        </w:rPr>
      </w:pPr>
    </w:p>
    <w:p w14:paraId="7B62FA03" w14:textId="77777777" w:rsidR="00E76CB5" w:rsidRDefault="00E76CB5">
      <w:pPr>
        <w:pStyle w:val="normal0"/>
        <w:pBdr>
          <w:top w:val="nil"/>
          <w:left w:val="nil"/>
          <w:bottom w:val="nil"/>
          <w:right w:val="nil"/>
          <w:between w:val="nil"/>
        </w:pBdr>
        <w:jc w:val="center"/>
        <w:rPr>
          <w:rFonts w:ascii="Times New Roman" w:eastAsia="Times New Roman" w:hAnsi="Times New Roman" w:cs="Times New Roman"/>
          <w:b/>
          <w:color w:val="000000"/>
        </w:rPr>
      </w:pPr>
    </w:p>
    <w:p w14:paraId="1F1E2C6B" w14:textId="77777777" w:rsidR="00E76CB5" w:rsidRDefault="00E76CB5">
      <w:pPr>
        <w:pStyle w:val="normal0"/>
        <w:pBdr>
          <w:top w:val="nil"/>
          <w:left w:val="nil"/>
          <w:bottom w:val="nil"/>
          <w:right w:val="nil"/>
          <w:between w:val="nil"/>
        </w:pBdr>
        <w:jc w:val="center"/>
        <w:rPr>
          <w:rFonts w:ascii="Times New Roman" w:eastAsia="Times New Roman" w:hAnsi="Times New Roman" w:cs="Times New Roman"/>
          <w:b/>
          <w:color w:val="000000"/>
        </w:rPr>
      </w:pPr>
    </w:p>
    <w:p w14:paraId="639ACAED" w14:textId="77777777" w:rsidR="00E76CB5" w:rsidRDefault="00E76CB5">
      <w:pPr>
        <w:pStyle w:val="normal0"/>
        <w:pBdr>
          <w:top w:val="nil"/>
          <w:left w:val="nil"/>
          <w:bottom w:val="nil"/>
          <w:right w:val="nil"/>
          <w:between w:val="nil"/>
        </w:pBdr>
        <w:rPr>
          <w:color w:val="000000"/>
        </w:rPr>
      </w:pPr>
    </w:p>
    <w:p w14:paraId="4467DFEE" w14:textId="77777777" w:rsidR="00E76CB5" w:rsidRDefault="00E76CB5">
      <w:pPr>
        <w:pStyle w:val="normal0"/>
        <w:pBdr>
          <w:top w:val="nil"/>
          <w:left w:val="nil"/>
          <w:bottom w:val="nil"/>
          <w:right w:val="nil"/>
          <w:between w:val="nil"/>
        </w:pBdr>
        <w:rPr>
          <w:color w:val="000000"/>
        </w:rPr>
      </w:pPr>
    </w:p>
    <w:p w14:paraId="600694A3" w14:textId="77777777" w:rsidR="00E76CB5" w:rsidRDefault="00E76CB5">
      <w:pPr>
        <w:pStyle w:val="normal0"/>
        <w:pBdr>
          <w:top w:val="nil"/>
          <w:left w:val="nil"/>
          <w:bottom w:val="nil"/>
          <w:right w:val="nil"/>
          <w:between w:val="nil"/>
        </w:pBdr>
        <w:rPr>
          <w:color w:val="000000"/>
        </w:rPr>
      </w:pPr>
    </w:p>
    <w:p w14:paraId="77810F9F" w14:textId="77777777" w:rsidR="00E76CB5" w:rsidRDefault="00E76CB5">
      <w:pPr>
        <w:pStyle w:val="normal0"/>
        <w:pBdr>
          <w:top w:val="nil"/>
          <w:left w:val="nil"/>
          <w:bottom w:val="nil"/>
          <w:right w:val="nil"/>
          <w:between w:val="nil"/>
        </w:pBdr>
        <w:rPr>
          <w:color w:val="000000"/>
        </w:rPr>
      </w:pPr>
    </w:p>
    <w:p w14:paraId="2D4141DF" w14:textId="77777777" w:rsidR="00E76CB5" w:rsidRDefault="00E76CB5">
      <w:pPr>
        <w:pStyle w:val="normal0"/>
        <w:pBdr>
          <w:top w:val="nil"/>
          <w:left w:val="nil"/>
          <w:bottom w:val="nil"/>
          <w:right w:val="nil"/>
          <w:between w:val="nil"/>
        </w:pBdr>
        <w:rPr>
          <w:color w:val="000000"/>
        </w:rPr>
      </w:pPr>
    </w:p>
    <w:p w14:paraId="3B88CC46" w14:textId="77777777" w:rsidR="00E76CB5" w:rsidRDefault="00924EB4">
      <w:pPr>
        <w:pStyle w:val="normal0"/>
        <w:pBdr>
          <w:top w:val="nil"/>
          <w:left w:val="nil"/>
          <w:bottom w:val="nil"/>
          <w:right w:val="nil"/>
          <w:between w:val="nil"/>
        </w:pBdr>
        <w:rPr>
          <w:color w:val="000000"/>
        </w:rPr>
      </w:pPr>
      <w:r>
        <w:rPr>
          <w:noProof/>
        </w:rPr>
        <mc:AlternateContent>
          <mc:Choice Requires="wps">
            <w:drawing>
              <wp:anchor distT="0" distB="0" distL="114300" distR="114300" simplePos="0" relativeHeight="251659264" behindDoc="1" locked="0" layoutInCell="1" hidden="0" allowOverlap="1" wp14:anchorId="74035C61" wp14:editId="3FFBFBBC">
                <wp:simplePos x="0" y="0"/>
                <wp:positionH relativeFrom="margin">
                  <wp:posOffset>5067300</wp:posOffset>
                </wp:positionH>
                <wp:positionV relativeFrom="paragraph">
                  <wp:posOffset>165100</wp:posOffset>
                </wp:positionV>
                <wp:extent cx="961390" cy="453390"/>
                <wp:effectExtent l="0" t="0" r="0" b="0"/>
                <wp:wrapSquare wrapText="bothSides" distT="0" distB="0" distL="114300" distR="114300"/>
                <wp:docPr id="2" name=""/>
                <wp:cNvGraphicFramePr/>
                <a:graphic xmlns:a="http://schemas.openxmlformats.org/drawingml/2006/main">
                  <a:graphicData uri="http://schemas.microsoft.com/office/word/2010/wordprocessingShape">
                    <wps:wsp>
                      <wps:cNvSpPr/>
                      <wps:spPr>
                        <a:xfrm>
                          <a:off x="4870068" y="3558068"/>
                          <a:ext cx="951865" cy="443865"/>
                        </a:xfrm>
                        <a:prstGeom prst="rect">
                          <a:avLst/>
                        </a:prstGeom>
                        <a:noFill/>
                        <a:ln>
                          <a:noFill/>
                        </a:ln>
                      </wps:spPr>
                      <wps:txbx>
                        <w:txbxContent>
                          <w:p w14:paraId="0B18ED52" w14:textId="77777777" w:rsidR="001B2F1A" w:rsidRDefault="001B2F1A">
                            <w:pPr>
                              <w:pStyle w:val="normal0"/>
                              <w:spacing w:line="275" w:lineRule="auto"/>
                              <w:textDirection w:val="btLr"/>
                            </w:pPr>
                            <w:r>
                              <w:rPr>
                                <w:rFonts w:ascii="Times New Roman" w:eastAsia="Times New Roman" w:hAnsi="Times New Roman" w:cs="Times New Roman"/>
                                <w:color w:val="000000"/>
                                <w:sz w:val="24"/>
                              </w:rPr>
                              <w:t>May 2017</w:t>
                            </w:r>
                          </w:p>
                        </w:txbxContent>
                      </wps:txbx>
                      <wps:bodyPr spcFirstLastPara="1" wrap="square" lIns="91425" tIns="45700" rIns="91425" bIns="45700" anchor="t" anchorCtr="0"/>
                    </wps:wsp>
                  </a:graphicData>
                </a:graphic>
              </wp:anchor>
            </w:drawing>
          </mc:Choice>
          <mc:Fallback>
            <w:pict>
              <v:rect id="_x0000_s1026" style="position:absolute;margin-left:399pt;margin-top:13pt;width:75.7pt;height:35.7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" filled="f" stroked="f">
                <v:textbox inset="91425emu,45700emu,91425emu,45700emu">
                  <w:txbxContent>
                    <w:p w14:paraId="0B18ED52" w14:textId="77777777" w:rsidR="001B2F1A" w:rsidRDefault="001B2F1A">
                      <w:pPr>
                        <w:pStyle w:val="normal0"/>
                        <w:spacing w:line="275" w:lineRule="auto"/>
                        <w:textDirection w:val="btLr"/>
                      </w:pPr>
                      <w:r>
                        <w:rPr>
                          <w:rFonts w:ascii="Times New Roman" w:eastAsia="Times New Roman" w:hAnsi="Times New Roman" w:cs="Times New Roman"/>
                          <w:color w:val="000000"/>
                          <w:sz w:val="24"/>
                        </w:rPr>
                        <w:t>May 2017</w:t>
                      </w:r>
                    </w:p>
                  </w:txbxContent>
                </v:textbox>
                <w10:wrap type="square" anchorx="margin"/>
              </v:rect>
            </w:pict>
          </mc:Fallback>
        </mc:AlternateContent>
      </w:r>
    </w:p>
    <w:p w14:paraId="0A115F1E" w14:textId="77777777" w:rsidR="00E76CB5" w:rsidRDefault="00924EB4">
      <w:pPr>
        <w:pStyle w:val="normal0"/>
        <w:pBdr>
          <w:top w:val="nil"/>
          <w:left w:val="nil"/>
          <w:bottom w:val="nil"/>
          <w:right w:val="nil"/>
          <w:between w:val="nil"/>
        </w:pBdr>
        <w:rPr>
          <w:color w:val="000000"/>
        </w:rPr>
      </w:pPr>
      <w:r>
        <w:rPr>
          <w:noProof/>
        </w:rPr>
        <mc:AlternateContent>
          <mc:Choice Requires="wps">
            <w:drawing>
              <wp:anchor distT="0" distB="0" distL="114300" distR="114300" simplePos="0" relativeHeight="251660288" behindDoc="1" locked="0" layoutInCell="1" hidden="0" allowOverlap="1" wp14:anchorId="40F536EF" wp14:editId="1A494E49">
                <wp:simplePos x="0" y="0"/>
                <wp:positionH relativeFrom="margin">
                  <wp:posOffset>38101</wp:posOffset>
                </wp:positionH>
                <wp:positionV relativeFrom="paragraph">
                  <wp:posOffset>12700</wp:posOffset>
                </wp:positionV>
                <wp:extent cx="2978785" cy="906145"/>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3861370" y="3331690"/>
                          <a:ext cx="2969260" cy="896620"/>
                        </a:xfrm>
                        <a:prstGeom prst="rect">
                          <a:avLst/>
                        </a:prstGeom>
                        <a:noFill/>
                        <a:ln>
                          <a:noFill/>
                        </a:ln>
                      </wps:spPr>
                      <wps:txbx>
                        <w:txbxContent>
                          <w:p w14:paraId="18B166F9" w14:textId="77777777" w:rsidR="001B2F1A" w:rsidRDefault="001B2F1A">
                            <w:pPr>
                              <w:pStyle w:val="normal0"/>
                              <w:spacing w:line="240" w:lineRule="auto"/>
                              <w:textDirection w:val="btLr"/>
                            </w:pPr>
                            <w:r>
                              <w:rPr>
                                <w:rFonts w:ascii="Times New Roman" w:eastAsia="Times New Roman" w:hAnsi="Times New Roman" w:cs="Times New Roman"/>
                                <w:color w:val="000000"/>
                                <w:sz w:val="24"/>
                              </w:rPr>
                              <w:t>This paper was commissioned by the Civil Society Development Association - ARGO, under the USAID funded, Partnerships for Innovation (P4I) Program.</w:t>
                            </w:r>
                          </w:p>
                          <w:p w14:paraId="68C823D7" w14:textId="77777777" w:rsidR="001B2F1A" w:rsidRDefault="001B2F1A">
                            <w:pPr>
                              <w:pStyle w:val="normal0"/>
                              <w:spacing w:line="275" w:lineRule="auto"/>
                              <w:textDirection w:val="btLr"/>
                            </w:pPr>
                          </w:p>
                        </w:txbxContent>
                      </wps:txbx>
                      <wps:bodyPr spcFirstLastPara="1" wrap="square" lIns="91425" tIns="45700" rIns="91425" bIns="45700" anchor="t" anchorCtr="0"/>
                    </wps:wsp>
                  </a:graphicData>
                </a:graphic>
              </wp:anchor>
            </w:drawing>
          </mc:Choice>
          <mc:Fallback>
            <w:pict>
              <v:rect id="_x0000_s1027" style="position:absolute;margin-left:3pt;margin-top:1pt;width:234.55pt;height:71.35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" filled="f" stroked="f">
                <v:textbox inset="91425emu,45700emu,91425emu,45700emu">
                  <w:txbxContent>
                    <w:p w14:paraId="18B166F9" w14:textId="77777777" w:rsidR="001B2F1A" w:rsidRDefault="001B2F1A">
                      <w:pPr>
                        <w:pStyle w:val="normal0"/>
                        <w:spacing w:line="240" w:lineRule="auto"/>
                        <w:textDirection w:val="btLr"/>
                      </w:pPr>
                      <w:r>
                        <w:rPr>
                          <w:rFonts w:ascii="Times New Roman" w:eastAsia="Times New Roman" w:hAnsi="Times New Roman" w:cs="Times New Roman"/>
                          <w:color w:val="000000"/>
                          <w:sz w:val="24"/>
                        </w:rPr>
                        <w:t>This paper was commissioned by the Civil Society Development Association - ARGO, under the USAID funded, Partnerships for Innovation (P4I) Program.</w:t>
                      </w:r>
                    </w:p>
                    <w:p w14:paraId="68C823D7" w14:textId="77777777" w:rsidR="001B2F1A" w:rsidRDefault="001B2F1A">
                      <w:pPr>
                        <w:pStyle w:val="normal0"/>
                        <w:spacing w:line="275" w:lineRule="auto"/>
                        <w:textDirection w:val="btLr"/>
                      </w:pPr>
                    </w:p>
                  </w:txbxContent>
                </v:textbox>
                <w10:wrap type="square" anchorx="margin"/>
              </v:rect>
            </w:pict>
          </mc:Fallback>
        </mc:AlternateContent>
      </w:r>
    </w:p>
    <w:p w14:paraId="577AB287" w14:textId="77777777" w:rsidR="00E76CB5" w:rsidRDefault="00E76CB5">
      <w:pPr>
        <w:pStyle w:val="normal0"/>
        <w:pBdr>
          <w:top w:val="nil"/>
          <w:left w:val="nil"/>
          <w:bottom w:val="nil"/>
          <w:right w:val="nil"/>
          <w:between w:val="nil"/>
        </w:pBdr>
        <w:rPr>
          <w:color w:val="000000"/>
        </w:rPr>
      </w:pPr>
    </w:p>
    <w:p w14:paraId="191FBA77" w14:textId="77777777" w:rsidR="00E76CB5" w:rsidRDefault="00E76CB5">
      <w:pPr>
        <w:pStyle w:val="normal0"/>
        <w:pBdr>
          <w:top w:val="nil"/>
          <w:left w:val="nil"/>
          <w:bottom w:val="nil"/>
          <w:right w:val="nil"/>
          <w:between w:val="nil"/>
        </w:pBdr>
        <w:rPr>
          <w:color w:val="000000"/>
        </w:rPr>
      </w:pPr>
    </w:p>
    <w:p w14:paraId="71411D67" w14:textId="77777777" w:rsidR="00E76CB5" w:rsidRDefault="00E76CB5">
      <w:pPr>
        <w:pStyle w:val="normal0"/>
        <w:pBdr>
          <w:top w:val="nil"/>
          <w:left w:val="nil"/>
          <w:bottom w:val="nil"/>
          <w:right w:val="nil"/>
          <w:between w:val="nil"/>
        </w:pBdr>
        <w:rPr>
          <w:color w:val="000000"/>
        </w:rPr>
      </w:pPr>
    </w:p>
    <w:p w14:paraId="6A11DEC5" w14:textId="77777777" w:rsidR="00E76CB5" w:rsidRDefault="000D05F5">
      <w:pPr>
        <w:pStyle w:val="normal0"/>
      </w:pPr>
      <w:r>
        <w:rPr>
          <w:noProof/>
        </w:rPr>
        <w:lastRenderedPageBreak/>
        <mc:AlternateContent>
          <mc:Choice Requires="wps">
            <w:drawing>
              <wp:anchor distT="0" distB="0" distL="114300" distR="114300" simplePos="0" relativeHeight="251661312" behindDoc="1" locked="0" layoutInCell="1" hidden="0" allowOverlap="1" wp14:anchorId="094D09BC" wp14:editId="6B7B2226">
                <wp:simplePos x="0" y="0"/>
                <wp:positionH relativeFrom="margin">
                  <wp:posOffset>-238125</wp:posOffset>
                </wp:positionH>
                <wp:positionV relativeFrom="paragraph">
                  <wp:posOffset>6477000</wp:posOffset>
                </wp:positionV>
                <wp:extent cx="5285105" cy="2045970"/>
                <wp:effectExtent l="0" t="0" r="0" b="1143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0" y="0"/>
                          <a:ext cx="5285105" cy="2045970"/>
                        </a:xfrm>
                        <a:prstGeom prst="rect">
                          <a:avLst/>
                        </a:prstGeom>
                        <a:noFill/>
                        <a:ln>
                          <a:noFill/>
                        </a:ln>
                      </wps:spPr>
                      <wps:txbx>
                        <w:txbxContent>
                          <w:p w14:paraId="5035F065" w14:textId="77777777" w:rsidR="001B2F1A" w:rsidRDefault="001B2F1A">
                            <w:pPr>
                              <w:pStyle w:val="normal0"/>
                              <w:spacing w:line="275" w:lineRule="auto"/>
                              <w:textDirection w:val="btLr"/>
                            </w:pPr>
                            <w:r>
                              <w:rPr>
                                <w:rFonts w:ascii="Times New Roman" w:eastAsia="Times New Roman" w:hAnsi="Times New Roman" w:cs="Times New Roman"/>
                                <w:b/>
                                <w:color w:val="000000"/>
                                <w:sz w:val="24"/>
                              </w:rPr>
                              <w:t>About the researcher:</w:t>
                            </w:r>
                          </w:p>
                          <w:p w14:paraId="40542DBB" w14:textId="77777777" w:rsidR="001B2F1A" w:rsidRDefault="001B2F1A">
                            <w:pPr>
                              <w:pStyle w:val="normal0"/>
                              <w:spacing w:line="275" w:lineRule="auto"/>
                              <w:textDirection w:val="btLr"/>
                            </w:pPr>
                          </w:p>
                          <w:p w14:paraId="786B2D01" w14:textId="77777777" w:rsidR="001B2F1A" w:rsidRDefault="001B2F1A">
                            <w:pPr>
                              <w:pStyle w:val="normal0"/>
                              <w:spacing w:line="275" w:lineRule="auto"/>
                              <w:textDirection w:val="btLr"/>
                            </w:pPr>
                            <w:r>
                              <w:rPr>
                                <w:rFonts w:ascii="Times New Roman" w:eastAsia="Times New Roman" w:hAnsi="Times New Roman" w:cs="Times New Roman"/>
                                <w:i/>
                                <w:color w:val="000000"/>
                                <w:sz w:val="24"/>
                              </w:rPr>
                              <w:t>Tara Shoup-Paulsson</w:t>
                            </w:r>
                            <w:r>
                              <w:rPr>
                                <w:rFonts w:ascii="Times New Roman" w:eastAsia="Times New Roman" w:hAnsi="Times New Roman" w:cs="Times New Roman"/>
                                <w:color w:val="000000"/>
                                <w:sz w:val="24"/>
                              </w:rPr>
                              <w:t xml:space="preserve"> is a</w:t>
                            </w:r>
                            <w:r w:rsidR="000D05F5">
                              <w:rPr>
                                <w:rFonts w:ascii="Times New Roman" w:eastAsia="Times New Roman" w:hAnsi="Times New Roman" w:cs="Times New Roman"/>
                                <w:color w:val="000000"/>
                                <w:sz w:val="24"/>
                              </w:rPr>
                              <w:t>n organizational and</w:t>
                            </w:r>
                            <w:r>
                              <w:rPr>
                                <w:rFonts w:ascii="Times New Roman" w:eastAsia="Times New Roman" w:hAnsi="Times New Roman" w:cs="Times New Roman"/>
                                <w:color w:val="000000"/>
                                <w:sz w:val="24"/>
                              </w:rPr>
                              <w:t xml:space="preserve"> civil society development advisor with extensive experience in Central Asia and knowledge of the post-Soviet space. She has a MA in International Studies, with a minor in Gender and Women’s studies from the University of Wyoming, USA; and a MLS in Organizational Leadership from Ft. Hays State University, USA. For questions or comments regarding this work, contact: </w:t>
                            </w:r>
                            <w:r>
                              <w:rPr>
                                <w:rFonts w:ascii="Times New Roman" w:eastAsia="Times New Roman" w:hAnsi="Times New Roman" w:cs="Times New Roman"/>
                                <w:color w:val="0000FF"/>
                                <w:sz w:val="24"/>
                                <w:u w:val="single"/>
                              </w:rPr>
                              <w:t>t.shoup.paulsson@gmail.com</w:t>
                            </w:r>
                            <w:r>
                              <w:rPr>
                                <w:rFonts w:ascii="Times New Roman" w:eastAsia="Times New Roman" w:hAnsi="Times New Roman" w:cs="Times New Roman"/>
                                <w:color w:val="000000"/>
                                <w:sz w:val="24"/>
                              </w:rPr>
                              <w:t xml:space="preserve"> or </w:t>
                            </w:r>
                            <w:r>
                              <w:rPr>
                                <w:rFonts w:ascii="Times New Roman" w:eastAsia="Times New Roman" w:hAnsi="Times New Roman" w:cs="Times New Roman"/>
                                <w:color w:val="0000FF"/>
                                <w:sz w:val="24"/>
                                <w:highlight w:val="white"/>
                                <w:u w:val="single"/>
                              </w:rPr>
                              <w:t>www.linkedin.com/in/shouppaulsson</w:t>
                            </w:r>
                          </w:p>
                          <w:p w14:paraId="42AA89E8" w14:textId="77777777" w:rsidR="001B2F1A" w:rsidRDefault="001B2F1A">
                            <w:pPr>
                              <w:pStyle w:val="normal0"/>
                              <w:spacing w:line="275" w:lineRule="auto"/>
                              <w:textDirection w:val="btLr"/>
                            </w:pPr>
                          </w:p>
                          <w:p w14:paraId="23795D94" w14:textId="77777777" w:rsidR="001B2F1A" w:rsidRDefault="001B2F1A">
                            <w:pPr>
                              <w:pStyle w:val="normal0"/>
                              <w:spacing w:line="275" w:lineRule="auto"/>
                              <w:textDirection w:val="btLr"/>
                            </w:pPr>
                          </w:p>
                        </w:txbxContent>
                      </wps:txbx>
                      <wps:bodyPr spcFirstLastPara="1" wrap="square" lIns="91425" tIns="45700" rIns="91425" bIns="45700" anchor="t" anchorCtr="0"/>
                    </wps:wsp>
                  </a:graphicData>
                </a:graphic>
              </wp:anchor>
            </w:drawing>
          </mc:Choice>
          <mc:Fallback>
            <w:pict>
              <v:rect id="Rectangle 5" o:spid="_x0000_s1028" style="position:absolute;margin-left:-18.7pt;margin-top:510pt;width:416.15pt;height:161.1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" filled="f" stroked="f">
                <v:textbox inset="91425emu,45700emu,91425emu,45700emu">
                  <w:txbxContent>
                    <w:p w14:paraId="5035F065" w14:textId="77777777" w:rsidR="001B2F1A" w:rsidRDefault="001B2F1A">
                      <w:pPr>
                        <w:pStyle w:val="normal0"/>
                        <w:spacing w:line="275" w:lineRule="auto"/>
                        <w:textDirection w:val="btLr"/>
                      </w:pPr>
                      <w:r>
                        <w:rPr>
                          <w:rFonts w:ascii="Times New Roman" w:eastAsia="Times New Roman" w:hAnsi="Times New Roman" w:cs="Times New Roman"/>
                          <w:b/>
                          <w:color w:val="000000"/>
                          <w:sz w:val="24"/>
                        </w:rPr>
                        <w:t>About the researcher:</w:t>
                      </w:r>
                    </w:p>
                    <w:p w14:paraId="40542DBB" w14:textId="77777777" w:rsidR="001B2F1A" w:rsidRDefault="001B2F1A">
                      <w:pPr>
                        <w:pStyle w:val="normal0"/>
                        <w:spacing w:line="275" w:lineRule="auto"/>
                        <w:textDirection w:val="btLr"/>
                      </w:pPr>
                    </w:p>
                    <w:p w14:paraId="786B2D01" w14:textId="77777777" w:rsidR="001B2F1A" w:rsidRDefault="001B2F1A">
                      <w:pPr>
                        <w:pStyle w:val="normal0"/>
                        <w:spacing w:line="275" w:lineRule="auto"/>
                        <w:textDirection w:val="btLr"/>
                      </w:pPr>
                      <w:r>
                        <w:rPr>
                          <w:rFonts w:ascii="Times New Roman" w:eastAsia="Times New Roman" w:hAnsi="Times New Roman" w:cs="Times New Roman"/>
                          <w:i/>
                          <w:color w:val="000000"/>
                          <w:sz w:val="24"/>
                        </w:rPr>
                        <w:t>Tara Shoup-Paulsson</w:t>
                      </w:r>
                      <w:r>
                        <w:rPr>
                          <w:rFonts w:ascii="Times New Roman" w:eastAsia="Times New Roman" w:hAnsi="Times New Roman" w:cs="Times New Roman"/>
                          <w:color w:val="000000"/>
                          <w:sz w:val="24"/>
                        </w:rPr>
                        <w:t xml:space="preserve"> is a</w:t>
                      </w:r>
                      <w:r w:rsidR="000D05F5">
                        <w:rPr>
                          <w:rFonts w:ascii="Times New Roman" w:eastAsia="Times New Roman" w:hAnsi="Times New Roman" w:cs="Times New Roman"/>
                          <w:color w:val="000000"/>
                          <w:sz w:val="24"/>
                        </w:rPr>
                        <w:t>n organizational and</w:t>
                      </w:r>
                      <w:r>
                        <w:rPr>
                          <w:rFonts w:ascii="Times New Roman" w:eastAsia="Times New Roman" w:hAnsi="Times New Roman" w:cs="Times New Roman"/>
                          <w:color w:val="000000"/>
                          <w:sz w:val="24"/>
                        </w:rPr>
                        <w:t xml:space="preserve"> civil society development advisor with extensive experience in Central Asia and knowledge of the post-Soviet space. She has a MA in International Studies, with a minor in Gender and Women’s studies from the University of Wyoming, USA; and a MLS in Organizational Leadership from Ft. Hays State University, USA. For questions or comments regarding this work, contact: </w:t>
                      </w:r>
                      <w:r>
                        <w:rPr>
                          <w:rFonts w:ascii="Times New Roman" w:eastAsia="Times New Roman" w:hAnsi="Times New Roman" w:cs="Times New Roman"/>
                          <w:color w:val="0000FF"/>
                          <w:sz w:val="24"/>
                          <w:u w:val="single"/>
                        </w:rPr>
                        <w:t>t.shoup.paulsson@gmail.com</w:t>
                      </w:r>
                      <w:r>
                        <w:rPr>
                          <w:rFonts w:ascii="Times New Roman" w:eastAsia="Times New Roman" w:hAnsi="Times New Roman" w:cs="Times New Roman"/>
                          <w:color w:val="000000"/>
                          <w:sz w:val="24"/>
                        </w:rPr>
                        <w:t xml:space="preserve"> or </w:t>
                      </w:r>
                      <w:r>
                        <w:rPr>
                          <w:rFonts w:ascii="Times New Roman" w:eastAsia="Times New Roman" w:hAnsi="Times New Roman" w:cs="Times New Roman"/>
                          <w:color w:val="0000FF"/>
                          <w:sz w:val="24"/>
                          <w:highlight w:val="white"/>
                          <w:u w:val="single"/>
                        </w:rPr>
                        <w:t>www.linkedin.com/in/shouppaulsson</w:t>
                      </w:r>
                    </w:p>
                    <w:p w14:paraId="42AA89E8" w14:textId="77777777" w:rsidR="001B2F1A" w:rsidRDefault="001B2F1A">
                      <w:pPr>
                        <w:pStyle w:val="normal0"/>
                        <w:spacing w:line="275" w:lineRule="auto"/>
                        <w:textDirection w:val="btLr"/>
                      </w:pPr>
                    </w:p>
                    <w:p w14:paraId="23795D94" w14:textId="77777777" w:rsidR="001B2F1A" w:rsidRDefault="001B2F1A">
                      <w:pPr>
                        <w:pStyle w:val="normal0"/>
                        <w:spacing w:line="275" w:lineRule="auto"/>
                        <w:textDirection w:val="btLr"/>
                      </w:pPr>
                    </w:p>
                  </w:txbxContent>
                </v:textbox>
                <w10:wrap type="square" anchorx="margin"/>
              </v:rect>
            </w:pict>
          </mc:Fallback>
        </mc:AlternateContent>
      </w:r>
      <w:r w:rsidR="00924EB4">
        <w:br w:type="page"/>
      </w:r>
    </w:p>
    <w:p w14:paraId="4A9C0A33" w14:textId="77777777" w:rsidR="00E76CB5" w:rsidRDefault="00924EB4">
      <w:pPr>
        <w:pStyle w:val="normal0"/>
        <w:rPr>
          <w:rFonts w:ascii="Times" w:eastAsia="Times" w:hAnsi="Times" w:cs="Times"/>
          <w:color w:val="000000"/>
          <w:sz w:val="20"/>
          <w:szCs w:val="20"/>
        </w:rPr>
      </w:pPr>
      <w:r>
        <w:lastRenderedPageBreak/>
        <w:br w:type="page"/>
      </w:r>
      <w:r>
        <w:rPr>
          <w:noProof/>
        </w:rPr>
        <mc:AlternateContent>
          <mc:Choice Requires="wps">
            <w:drawing>
              <wp:anchor distT="0" distB="0" distL="114300" distR="114300" simplePos="0" relativeHeight="251662336" behindDoc="1" locked="0" layoutInCell="1" hidden="0" allowOverlap="1" wp14:anchorId="6DD9F620" wp14:editId="5DC4203C">
                <wp:simplePos x="0" y="0"/>
                <wp:positionH relativeFrom="margin">
                  <wp:posOffset>1</wp:posOffset>
                </wp:positionH>
                <wp:positionV relativeFrom="paragraph">
                  <wp:posOffset>6877050</wp:posOffset>
                </wp:positionV>
                <wp:extent cx="5285105" cy="2045970"/>
                <wp:effectExtent l="0" t="0" r="0" b="0"/>
                <wp:wrapSquare wrapText="bothSides" distT="0" distB="0" distL="114300" distR="114300"/>
                <wp:docPr id="4" name=""/>
                <wp:cNvGraphicFramePr/>
                <a:graphic xmlns:a="http://schemas.openxmlformats.org/drawingml/2006/main">
                  <a:graphicData uri="http://schemas.microsoft.com/office/word/2010/wordprocessingShape">
                    <wps:wsp>
                      <wps:cNvSpPr/>
                      <wps:spPr>
                        <a:xfrm>
                          <a:off x="2708210" y="2761778"/>
                          <a:ext cx="5275580" cy="2036445"/>
                        </a:xfrm>
                        <a:prstGeom prst="rect">
                          <a:avLst/>
                        </a:prstGeom>
                        <a:noFill/>
                        <a:ln>
                          <a:noFill/>
                        </a:ln>
                      </wps:spPr>
                      <wps:txbx>
                        <w:txbxContent>
                          <w:p w14:paraId="7D17A74D" w14:textId="77777777" w:rsidR="001B2F1A" w:rsidRDefault="001B2F1A">
                            <w:pPr>
                              <w:pStyle w:val="normal0"/>
                              <w:spacing w:line="275" w:lineRule="auto"/>
                              <w:textDirection w:val="btLr"/>
                            </w:pPr>
                            <w:r>
                              <w:rPr>
                                <w:rFonts w:ascii="Times New Roman" w:eastAsia="Times New Roman" w:hAnsi="Times New Roman" w:cs="Times New Roman"/>
                                <w:b/>
                                <w:color w:val="000000"/>
                                <w:sz w:val="24"/>
                              </w:rPr>
                              <w:t>About the researcher:</w:t>
                            </w:r>
                          </w:p>
                          <w:p w14:paraId="0F7A3435" w14:textId="77777777" w:rsidR="001B2F1A" w:rsidRDefault="001B2F1A">
                            <w:pPr>
                              <w:pStyle w:val="normal0"/>
                              <w:spacing w:line="275" w:lineRule="auto"/>
                              <w:textDirection w:val="btLr"/>
                            </w:pPr>
                          </w:p>
                          <w:p w14:paraId="5E3189C7" w14:textId="77777777" w:rsidR="001B2F1A" w:rsidRDefault="001B2F1A">
                            <w:pPr>
                              <w:pStyle w:val="normal0"/>
                              <w:spacing w:line="275" w:lineRule="auto"/>
                              <w:textDirection w:val="btLr"/>
                            </w:pPr>
                            <w:r>
                              <w:rPr>
                                <w:rFonts w:ascii="Times New Roman" w:eastAsia="Times New Roman" w:hAnsi="Times New Roman" w:cs="Times New Roman"/>
                                <w:i/>
                                <w:color w:val="000000"/>
                                <w:sz w:val="24"/>
                              </w:rPr>
                              <w:t>Tara Shoup-Paulsson</w:t>
                            </w:r>
                            <w:r>
                              <w:rPr>
                                <w:rFonts w:ascii="Times New Roman" w:eastAsia="Times New Roman" w:hAnsi="Times New Roman" w:cs="Times New Roman"/>
                                <w:color w:val="000000"/>
                                <w:sz w:val="24"/>
                              </w:rPr>
                              <w:t xml:space="preserve"> is an organizational and civil society development advisor with extensive experience in Central Asia and knowledge of the post-Soviet space. She has a MA in International Studies, with a minor in Gender and Women’s studies from the University of Wyoming, USA; and a MLS in Organizational Leadership from Ft. Hays State University, USA. For questions or comments regarding this work, contact: </w:t>
                            </w:r>
                            <w:r>
                              <w:rPr>
                                <w:rFonts w:ascii="Times New Roman" w:eastAsia="Times New Roman" w:hAnsi="Times New Roman" w:cs="Times New Roman"/>
                                <w:color w:val="0000FF"/>
                                <w:sz w:val="24"/>
                                <w:u w:val="single"/>
                              </w:rPr>
                              <w:t>t.shoup.paulsson@gmail.com</w:t>
                            </w:r>
                            <w:r>
                              <w:rPr>
                                <w:rFonts w:ascii="Times New Roman" w:eastAsia="Times New Roman" w:hAnsi="Times New Roman" w:cs="Times New Roman"/>
                                <w:color w:val="000000"/>
                                <w:sz w:val="24"/>
                              </w:rPr>
                              <w:t xml:space="preserve"> or </w:t>
                            </w:r>
                            <w:r>
                              <w:rPr>
                                <w:rFonts w:ascii="Times New Roman" w:eastAsia="Times New Roman" w:hAnsi="Times New Roman" w:cs="Times New Roman"/>
                                <w:color w:val="0000FF"/>
                                <w:sz w:val="24"/>
                                <w:highlight w:val="white"/>
                                <w:u w:val="single"/>
                              </w:rPr>
                              <w:t>www.linkedin.com/in/shouppaulsson</w:t>
                            </w:r>
                          </w:p>
                          <w:p w14:paraId="2D7F7DCC" w14:textId="77777777" w:rsidR="001B2F1A" w:rsidRDefault="001B2F1A">
                            <w:pPr>
                              <w:pStyle w:val="normal0"/>
                              <w:spacing w:line="275" w:lineRule="auto"/>
                              <w:textDirection w:val="btLr"/>
                            </w:pPr>
                          </w:p>
                          <w:p w14:paraId="0F09C12C" w14:textId="77777777" w:rsidR="001B2F1A" w:rsidRDefault="001B2F1A">
                            <w:pPr>
                              <w:pStyle w:val="normal0"/>
                              <w:spacing w:line="275" w:lineRule="auto"/>
                              <w:textDirection w:val="btLr"/>
                            </w:pPr>
                          </w:p>
                        </w:txbxContent>
                      </wps:txbx>
                      <wps:bodyPr spcFirstLastPara="1" wrap="square" lIns="91425" tIns="45700" rIns="91425" bIns="45700" anchor="t" anchorCtr="0"/>
                    </wps:wsp>
                  </a:graphicData>
                </a:graphic>
              </wp:anchor>
            </w:drawing>
          </mc:Choice>
          <mc:Fallback>
            <w:pict>
              <v:rect id="_x0000_s1029" style="position:absolute;margin-left:0;margin-top:541.5pt;width:416.15pt;height:161.1pt;z-index:-2516541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" filled="f" stroked="f">
                <v:textbox inset="91425emu,45700emu,91425emu,45700emu">
                  <w:txbxContent>
                    <w:p w14:paraId="7D17A74D" w14:textId="77777777" w:rsidR="001B2F1A" w:rsidRDefault="001B2F1A">
                      <w:pPr>
                        <w:pStyle w:val="normal0"/>
                        <w:spacing w:line="275" w:lineRule="auto"/>
                        <w:textDirection w:val="btLr"/>
                      </w:pPr>
                      <w:r>
                        <w:rPr>
                          <w:rFonts w:ascii="Times New Roman" w:eastAsia="Times New Roman" w:hAnsi="Times New Roman" w:cs="Times New Roman"/>
                          <w:b/>
                          <w:color w:val="000000"/>
                          <w:sz w:val="24"/>
                        </w:rPr>
                        <w:t>About the researcher:</w:t>
                      </w:r>
                    </w:p>
                    <w:p w14:paraId="0F7A3435" w14:textId="77777777" w:rsidR="001B2F1A" w:rsidRDefault="001B2F1A">
                      <w:pPr>
                        <w:pStyle w:val="normal0"/>
                        <w:spacing w:line="275" w:lineRule="auto"/>
                        <w:textDirection w:val="btLr"/>
                      </w:pPr>
                    </w:p>
                    <w:p w14:paraId="5E3189C7" w14:textId="77777777" w:rsidR="001B2F1A" w:rsidRDefault="001B2F1A">
                      <w:pPr>
                        <w:pStyle w:val="normal0"/>
                        <w:spacing w:line="275" w:lineRule="auto"/>
                        <w:textDirection w:val="btLr"/>
                      </w:pPr>
                      <w:r>
                        <w:rPr>
                          <w:rFonts w:ascii="Times New Roman" w:eastAsia="Times New Roman" w:hAnsi="Times New Roman" w:cs="Times New Roman"/>
                          <w:i/>
                          <w:color w:val="000000"/>
                          <w:sz w:val="24"/>
                        </w:rPr>
                        <w:t>Tara Shoup-Paulsson</w:t>
                      </w:r>
                      <w:r>
                        <w:rPr>
                          <w:rFonts w:ascii="Times New Roman" w:eastAsia="Times New Roman" w:hAnsi="Times New Roman" w:cs="Times New Roman"/>
                          <w:color w:val="000000"/>
                          <w:sz w:val="24"/>
                        </w:rPr>
                        <w:t xml:space="preserve"> is an organizational and civil society development advisor with extensive experience in Central Asia and knowledge of the post-Soviet space. She has a MA in International Studies, with a minor in Gender and Women’s studies from the University of Wyoming, USA; and a MLS in Organizational Leadership from Ft. Hays State University, USA. For questions or comments regarding this work, contact: </w:t>
                      </w:r>
                      <w:r>
                        <w:rPr>
                          <w:rFonts w:ascii="Times New Roman" w:eastAsia="Times New Roman" w:hAnsi="Times New Roman" w:cs="Times New Roman"/>
                          <w:color w:val="0000FF"/>
                          <w:sz w:val="24"/>
                          <w:u w:val="single"/>
                        </w:rPr>
                        <w:t>t.shoup.paulsson@gmail.com</w:t>
                      </w:r>
                      <w:r>
                        <w:rPr>
                          <w:rFonts w:ascii="Times New Roman" w:eastAsia="Times New Roman" w:hAnsi="Times New Roman" w:cs="Times New Roman"/>
                          <w:color w:val="000000"/>
                          <w:sz w:val="24"/>
                        </w:rPr>
                        <w:t xml:space="preserve"> or </w:t>
                      </w:r>
                      <w:r>
                        <w:rPr>
                          <w:rFonts w:ascii="Times New Roman" w:eastAsia="Times New Roman" w:hAnsi="Times New Roman" w:cs="Times New Roman"/>
                          <w:color w:val="0000FF"/>
                          <w:sz w:val="24"/>
                          <w:highlight w:val="white"/>
                          <w:u w:val="single"/>
                        </w:rPr>
                        <w:t>www.linkedin.com/in/shouppaulsson</w:t>
                      </w:r>
                    </w:p>
                    <w:p w14:paraId="2D7F7DCC" w14:textId="77777777" w:rsidR="001B2F1A" w:rsidRDefault="001B2F1A">
                      <w:pPr>
                        <w:pStyle w:val="normal0"/>
                        <w:spacing w:line="275" w:lineRule="auto"/>
                        <w:textDirection w:val="btLr"/>
                      </w:pPr>
                    </w:p>
                    <w:p w14:paraId="0F09C12C" w14:textId="77777777" w:rsidR="001B2F1A" w:rsidRDefault="001B2F1A">
                      <w:pPr>
                        <w:pStyle w:val="normal0"/>
                        <w:spacing w:line="275" w:lineRule="auto"/>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63360" behindDoc="1" locked="0" layoutInCell="1" hidden="0" allowOverlap="1" wp14:anchorId="48158C51" wp14:editId="7DB4D630">
                <wp:simplePos x="0" y="0"/>
                <wp:positionH relativeFrom="margin">
                  <wp:posOffset>-467359</wp:posOffset>
                </wp:positionH>
                <wp:positionV relativeFrom="paragraph">
                  <wp:posOffset>0</wp:posOffset>
                </wp:positionV>
                <wp:extent cx="6681470" cy="606425"/>
                <wp:effectExtent l="0" t="0" r="0" b="0"/>
                <wp:wrapSquare wrapText="bothSides" distT="0" distB="0" distL="114300" distR="114300"/>
                <wp:docPr id="3" name=""/>
                <wp:cNvGraphicFramePr/>
                <a:graphic xmlns:a="http://schemas.openxmlformats.org/drawingml/2006/main">
                  <a:graphicData uri="http://schemas.microsoft.com/office/word/2010/wordprocessingShape">
                    <wps:wsp>
                      <wps:cNvSpPr/>
                      <wps:spPr>
                        <a:xfrm>
                          <a:off x="2010028" y="3481550"/>
                          <a:ext cx="6671945" cy="596900"/>
                        </a:xfrm>
                        <a:prstGeom prst="rect">
                          <a:avLst/>
                        </a:prstGeom>
                        <a:noFill/>
                        <a:ln>
                          <a:noFill/>
                        </a:ln>
                      </wps:spPr>
                      <wps:txbx>
                        <w:txbxContent>
                          <w:p w14:paraId="4E73F388" w14:textId="77777777" w:rsidR="001B2F1A" w:rsidRDefault="001B2F1A">
                            <w:pPr>
                              <w:pStyle w:val="normal0"/>
                              <w:spacing w:line="275" w:lineRule="auto"/>
                              <w:textDirection w:val="btLr"/>
                            </w:pPr>
                            <w:r>
                              <w:rPr>
                                <w:rFonts w:ascii="Times New Roman" w:eastAsia="Times New Roman" w:hAnsi="Times New Roman" w:cs="Times New Roman"/>
                                <w:color w:val="000000"/>
                                <w:sz w:val="24"/>
                              </w:rPr>
                              <w:t>This paper is the property of ARGO and USAID.</w:t>
                            </w:r>
                          </w:p>
                          <w:p w14:paraId="515286D1" w14:textId="77777777" w:rsidR="001B2F1A" w:rsidRDefault="001B2F1A">
                            <w:pPr>
                              <w:pStyle w:val="normal0"/>
                              <w:spacing w:line="275" w:lineRule="auto"/>
                              <w:textDirection w:val="btLr"/>
                            </w:pPr>
                          </w:p>
                          <w:p w14:paraId="660AD4AB" w14:textId="77777777" w:rsidR="001B2F1A" w:rsidRDefault="001B2F1A">
                            <w:pPr>
                              <w:pStyle w:val="normal0"/>
                              <w:spacing w:line="275" w:lineRule="auto"/>
                              <w:textDirection w:val="btLr"/>
                            </w:pPr>
                          </w:p>
                        </w:txbxContent>
                      </wps:txbx>
                      <wps:bodyPr spcFirstLastPara="1" wrap="square" lIns="91425" tIns="45700" rIns="91425" bIns="45700" anchor="t" anchorCtr="0"/>
                    </wps:wsp>
                  </a:graphicData>
                </a:graphic>
              </wp:anchor>
            </w:drawing>
          </mc:Choice>
          <mc:Fallback>
            <w:pict>
              <v:rect id="_x0000_s1030" style="position:absolute;margin-left:-36.75pt;margin-top:0;width:526.1pt;height:47.75pt;z-index:-2516531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" filled="f" stroked="f">
                <v:textbox inset="91425emu,45700emu,91425emu,45700emu">
                  <w:txbxContent>
                    <w:p w14:paraId="4E73F388" w14:textId="77777777" w:rsidR="001B2F1A" w:rsidRDefault="001B2F1A">
                      <w:pPr>
                        <w:pStyle w:val="normal0"/>
                        <w:spacing w:line="275" w:lineRule="auto"/>
                        <w:textDirection w:val="btLr"/>
                      </w:pPr>
                      <w:r>
                        <w:rPr>
                          <w:rFonts w:ascii="Times New Roman" w:eastAsia="Times New Roman" w:hAnsi="Times New Roman" w:cs="Times New Roman"/>
                          <w:color w:val="000000"/>
                          <w:sz w:val="24"/>
                        </w:rPr>
                        <w:t>This paper is the property of ARGO and USAID.</w:t>
                      </w:r>
                    </w:p>
                    <w:p w14:paraId="515286D1" w14:textId="77777777" w:rsidR="001B2F1A" w:rsidRDefault="001B2F1A">
                      <w:pPr>
                        <w:pStyle w:val="normal0"/>
                        <w:spacing w:line="275" w:lineRule="auto"/>
                        <w:textDirection w:val="btLr"/>
                      </w:pPr>
                    </w:p>
                    <w:p w14:paraId="660AD4AB" w14:textId="77777777" w:rsidR="001B2F1A" w:rsidRDefault="001B2F1A">
                      <w:pPr>
                        <w:pStyle w:val="normal0"/>
                        <w:spacing w:line="275" w:lineRule="auto"/>
                        <w:textDirection w:val="btLr"/>
                      </w:pPr>
                    </w:p>
                  </w:txbxContent>
                </v:textbox>
                <w10:wrap type="square" anchorx="margin"/>
              </v:rect>
            </w:pict>
          </mc:Fallback>
        </mc:AlternateContent>
      </w:r>
    </w:p>
    <w:p w14:paraId="5F40302D" w14:textId="77777777" w:rsidR="00E76CB5" w:rsidRDefault="00924EB4">
      <w:pPr>
        <w:pStyle w:val="normal0"/>
        <w:pBdr>
          <w:top w:val="nil"/>
          <w:left w:val="nil"/>
          <w:bottom w:val="nil"/>
          <w:right w:val="nil"/>
          <w:between w:val="nil"/>
        </w:pBdr>
        <w:spacing w:line="240" w:lineRule="auto"/>
        <w:jc w:val="center"/>
        <w:rPr>
          <w:rFonts w:ascii="Times" w:eastAsia="Times" w:hAnsi="Times" w:cs="Times"/>
          <w:color w:val="000000"/>
          <w:sz w:val="20"/>
          <w:szCs w:val="20"/>
        </w:rPr>
      </w:pPr>
      <w:r>
        <w:rPr>
          <w:rFonts w:ascii="Times New Roman" w:eastAsia="Times New Roman" w:hAnsi="Times New Roman" w:cs="Times New Roman"/>
          <w:b/>
          <w:color w:val="000000"/>
          <w:sz w:val="28"/>
          <w:szCs w:val="28"/>
        </w:rPr>
        <w:lastRenderedPageBreak/>
        <w:t>Table of Contents</w:t>
      </w:r>
    </w:p>
    <w:p w14:paraId="3C850C88" w14:textId="77777777" w:rsidR="00E76CB5" w:rsidRDefault="00E76CB5">
      <w:pPr>
        <w:pStyle w:val="normal0"/>
        <w:spacing w:line="240" w:lineRule="auto"/>
        <w:rPr>
          <w:rFonts w:ascii="Times" w:eastAsia="Times" w:hAnsi="Times" w:cs="Times"/>
          <w:color w:val="000000"/>
          <w:sz w:val="16"/>
          <w:szCs w:val="16"/>
        </w:rPr>
      </w:pPr>
    </w:p>
    <w:p w14:paraId="573EA39B" w14:textId="77777777" w:rsidR="00E76CB5" w:rsidRDefault="00E76CB5">
      <w:pPr>
        <w:pStyle w:val="normal0"/>
        <w:spacing w:line="240" w:lineRule="auto"/>
        <w:rPr>
          <w:rFonts w:ascii="Times" w:eastAsia="Times" w:hAnsi="Times" w:cs="Times"/>
          <w:color w:val="000000"/>
          <w:sz w:val="16"/>
          <w:szCs w:val="16"/>
        </w:rPr>
      </w:pPr>
    </w:p>
    <w:tbl>
      <w:tblPr>
        <w:tblStyle w:val="a"/>
        <w:tblW w:w="9795"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9285"/>
        <w:gridCol w:w="510"/>
      </w:tblGrid>
      <w:tr w:rsidR="00E76CB5" w14:paraId="2DAC194A" w14:textId="77777777">
        <w:tc>
          <w:tcPr>
            <w:tcW w:w="9285" w:type="dxa"/>
            <w:tcMar>
              <w:top w:w="100" w:type="dxa"/>
              <w:left w:w="100" w:type="dxa"/>
              <w:bottom w:w="100" w:type="dxa"/>
              <w:right w:w="100" w:type="dxa"/>
            </w:tcMar>
          </w:tcPr>
          <w:p w14:paraId="19176839" w14:textId="77777777" w:rsidR="00E76CB5" w:rsidRDefault="00924EB4">
            <w:pPr>
              <w:pStyle w:val="normal0"/>
              <w:rPr>
                <w:rFonts w:ascii="Times" w:eastAsia="Times" w:hAnsi="Times" w:cs="Times"/>
                <w:color w:val="000000"/>
                <w:sz w:val="20"/>
                <w:szCs w:val="20"/>
              </w:rPr>
            </w:pPr>
            <w:r>
              <w:rPr>
                <w:rFonts w:ascii="Times New Roman" w:eastAsia="Times New Roman" w:hAnsi="Times New Roman" w:cs="Times New Roman"/>
                <w:b/>
                <w:sz w:val="24"/>
                <w:szCs w:val="24"/>
              </w:rPr>
              <w:t>Introduction</w:t>
            </w:r>
            <w:r>
              <w:rPr>
                <w:rFonts w:ascii="Times New Roman" w:eastAsia="Times New Roman" w:hAnsi="Times New Roman" w:cs="Times New Roman"/>
                <w:sz w:val="24"/>
                <w:szCs w:val="24"/>
              </w:rPr>
              <w:t xml:space="preserve"> ------------------------------------------------------------------------------------------------</w:t>
            </w:r>
          </w:p>
        </w:tc>
        <w:tc>
          <w:tcPr>
            <w:tcW w:w="510" w:type="dxa"/>
            <w:tcMar>
              <w:top w:w="100" w:type="dxa"/>
              <w:left w:w="100" w:type="dxa"/>
              <w:bottom w:w="100" w:type="dxa"/>
              <w:right w:w="100" w:type="dxa"/>
            </w:tcMar>
          </w:tcPr>
          <w:p w14:paraId="3206104D" w14:textId="77777777" w:rsidR="00E76CB5" w:rsidRDefault="001B2F1A">
            <w:pPr>
              <w:pStyle w:val="normal0"/>
              <w:rPr>
                <w:rFonts w:ascii="Times" w:eastAsia="Times" w:hAnsi="Times" w:cs="Times"/>
                <w:color w:val="000000"/>
                <w:sz w:val="20"/>
                <w:szCs w:val="20"/>
              </w:rPr>
            </w:pPr>
            <w:r>
              <w:rPr>
                <w:rFonts w:ascii="Times New Roman" w:eastAsia="Times New Roman" w:hAnsi="Times New Roman" w:cs="Times New Roman"/>
                <w:b/>
                <w:sz w:val="24"/>
                <w:szCs w:val="24"/>
              </w:rPr>
              <w:t>4</w:t>
            </w:r>
          </w:p>
        </w:tc>
      </w:tr>
      <w:tr w:rsidR="00E76CB5" w14:paraId="27EDD6E3" w14:textId="77777777">
        <w:tc>
          <w:tcPr>
            <w:tcW w:w="9285" w:type="dxa"/>
            <w:tcMar>
              <w:top w:w="100" w:type="dxa"/>
              <w:left w:w="100" w:type="dxa"/>
              <w:bottom w:w="100" w:type="dxa"/>
              <w:right w:w="100" w:type="dxa"/>
            </w:tcMar>
          </w:tcPr>
          <w:p w14:paraId="3E52F204" w14:textId="77777777" w:rsidR="00E76CB5" w:rsidRDefault="00924EB4">
            <w:pPr>
              <w:pStyle w:val="normal0"/>
              <w:rPr>
                <w:rFonts w:ascii="Times" w:eastAsia="Times" w:hAnsi="Times" w:cs="Times"/>
                <w:color w:val="000000"/>
                <w:sz w:val="20"/>
                <w:szCs w:val="20"/>
              </w:rPr>
            </w:pPr>
            <w:r>
              <w:rPr>
                <w:rFonts w:ascii="Times New Roman" w:eastAsia="Times New Roman" w:hAnsi="Times New Roman" w:cs="Times New Roman"/>
                <w:b/>
                <w:sz w:val="24"/>
                <w:szCs w:val="24"/>
              </w:rPr>
              <w:t>Methodology</w:t>
            </w:r>
            <w:r>
              <w:rPr>
                <w:rFonts w:ascii="Times New Roman" w:eastAsia="Times New Roman" w:hAnsi="Times New Roman" w:cs="Times New Roman"/>
                <w:sz w:val="24"/>
                <w:szCs w:val="24"/>
              </w:rPr>
              <w:t xml:space="preserve"> -----------------------------------------------------------------------------------------------</w:t>
            </w:r>
          </w:p>
        </w:tc>
        <w:tc>
          <w:tcPr>
            <w:tcW w:w="510" w:type="dxa"/>
            <w:tcMar>
              <w:top w:w="100" w:type="dxa"/>
              <w:left w:w="100" w:type="dxa"/>
              <w:bottom w:w="100" w:type="dxa"/>
              <w:right w:w="100" w:type="dxa"/>
            </w:tcMar>
          </w:tcPr>
          <w:p w14:paraId="0F1B5DE5" w14:textId="77777777" w:rsidR="00E76CB5" w:rsidRDefault="001B2F1A">
            <w:pPr>
              <w:pStyle w:val="normal0"/>
              <w:rPr>
                <w:rFonts w:ascii="Times" w:eastAsia="Times" w:hAnsi="Times" w:cs="Times"/>
                <w:color w:val="000000"/>
                <w:sz w:val="20"/>
                <w:szCs w:val="20"/>
              </w:rPr>
            </w:pPr>
            <w:r>
              <w:rPr>
                <w:rFonts w:ascii="Times New Roman" w:eastAsia="Times New Roman" w:hAnsi="Times New Roman" w:cs="Times New Roman"/>
                <w:b/>
                <w:sz w:val="24"/>
                <w:szCs w:val="24"/>
              </w:rPr>
              <w:t>5</w:t>
            </w:r>
          </w:p>
        </w:tc>
      </w:tr>
      <w:tr w:rsidR="00E76CB5" w14:paraId="041B60E2" w14:textId="77777777">
        <w:trPr>
          <w:trHeight w:val="140"/>
        </w:trPr>
        <w:tc>
          <w:tcPr>
            <w:tcW w:w="9285" w:type="dxa"/>
          </w:tcPr>
          <w:p w14:paraId="6A597AE2" w14:textId="77777777" w:rsidR="00E76CB5" w:rsidRDefault="00E76CB5">
            <w:pPr>
              <w:pStyle w:val="normal0"/>
              <w:spacing w:line="240" w:lineRule="auto"/>
              <w:rPr>
                <w:rFonts w:ascii="Times" w:eastAsia="Times" w:hAnsi="Times" w:cs="Times"/>
                <w:color w:val="000000"/>
                <w:sz w:val="14"/>
                <w:szCs w:val="14"/>
              </w:rPr>
            </w:pPr>
          </w:p>
        </w:tc>
        <w:tc>
          <w:tcPr>
            <w:tcW w:w="510" w:type="dxa"/>
          </w:tcPr>
          <w:p w14:paraId="05CC27B1" w14:textId="77777777" w:rsidR="00E76CB5" w:rsidRDefault="00E76CB5">
            <w:pPr>
              <w:pStyle w:val="normal0"/>
              <w:spacing w:line="240" w:lineRule="auto"/>
              <w:rPr>
                <w:rFonts w:ascii="Times" w:eastAsia="Times" w:hAnsi="Times" w:cs="Times"/>
                <w:color w:val="000000"/>
                <w:sz w:val="14"/>
                <w:szCs w:val="14"/>
              </w:rPr>
            </w:pPr>
          </w:p>
        </w:tc>
      </w:tr>
      <w:tr w:rsidR="00E76CB5" w14:paraId="021B8802" w14:textId="77777777">
        <w:trPr>
          <w:trHeight w:val="5520"/>
        </w:trPr>
        <w:tc>
          <w:tcPr>
            <w:tcW w:w="9285" w:type="dxa"/>
            <w:tcMar>
              <w:top w:w="100" w:type="dxa"/>
              <w:left w:w="100" w:type="dxa"/>
              <w:bottom w:w="100" w:type="dxa"/>
              <w:right w:w="100" w:type="dxa"/>
            </w:tcMar>
          </w:tcPr>
          <w:p w14:paraId="29607EB1" w14:textId="77777777" w:rsidR="00E76CB5" w:rsidRDefault="00924EB4">
            <w:pPr>
              <w:pStyle w:val="normal0"/>
              <w:spacing w:line="240" w:lineRule="auto"/>
              <w:rPr>
                <w:rFonts w:ascii="Times" w:eastAsia="Times" w:hAnsi="Times" w:cs="Times"/>
                <w:color w:val="000000"/>
                <w:sz w:val="20"/>
                <w:szCs w:val="20"/>
              </w:rPr>
            </w:pPr>
            <w:r>
              <w:rPr>
                <w:rFonts w:ascii="Times New Roman" w:eastAsia="Times New Roman" w:hAnsi="Times New Roman" w:cs="Times New Roman"/>
                <w:b/>
                <w:sz w:val="24"/>
                <w:szCs w:val="24"/>
              </w:rPr>
              <w:t xml:space="preserve">Recommended CSO WebAcademy Structure and Education Levels </w:t>
            </w:r>
            <w:r>
              <w:rPr>
                <w:rFonts w:ascii="Times New Roman" w:eastAsia="Times New Roman" w:hAnsi="Times New Roman" w:cs="Times New Roman"/>
                <w:sz w:val="24"/>
                <w:szCs w:val="24"/>
              </w:rPr>
              <w:t>--------------------------</w:t>
            </w:r>
          </w:p>
          <w:p w14:paraId="75E915CD" w14:textId="77777777" w:rsidR="00E76CB5" w:rsidRDefault="00924EB4">
            <w:pPr>
              <w:pStyle w:val="normal0"/>
              <w:numPr>
                <w:ilvl w:val="0"/>
                <w:numId w:val="58"/>
              </w:numPr>
              <w:spacing w:line="240" w:lineRule="auto"/>
            </w:pPr>
            <w:r>
              <w:rPr>
                <w:rFonts w:ascii="Times New Roman" w:eastAsia="Times New Roman" w:hAnsi="Times New Roman" w:cs="Times New Roman"/>
                <w:sz w:val="24"/>
                <w:szCs w:val="24"/>
              </w:rPr>
              <w:t>Level 1 - Foundation ------------------------------------------------------------------------------</w:t>
            </w:r>
          </w:p>
          <w:p w14:paraId="09F660F2" w14:textId="77777777" w:rsidR="00E76CB5" w:rsidRDefault="00E76CB5">
            <w:pPr>
              <w:pStyle w:val="normal0"/>
              <w:spacing w:line="240" w:lineRule="auto"/>
              <w:rPr>
                <w:rFonts w:ascii="Times" w:eastAsia="Times" w:hAnsi="Times" w:cs="Times"/>
                <w:color w:val="000000"/>
                <w:sz w:val="16"/>
                <w:szCs w:val="16"/>
              </w:rPr>
            </w:pPr>
          </w:p>
          <w:p w14:paraId="4BF1E6F9" w14:textId="77777777" w:rsidR="00E76CB5" w:rsidRDefault="00924EB4">
            <w:pPr>
              <w:pStyle w:val="normal0"/>
              <w:numPr>
                <w:ilvl w:val="0"/>
                <w:numId w:val="59"/>
              </w:numPr>
              <w:spacing w:line="240" w:lineRule="auto"/>
            </w:pPr>
            <w:r>
              <w:rPr>
                <w:rFonts w:ascii="Times New Roman" w:eastAsia="Times New Roman" w:hAnsi="Times New Roman" w:cs="Times New Roman"/>
                <w:sz w:val="24"/>
                <w:szCs w:val="24"/>
              </w:rPr>
              <w:t>Level 2 - Advanced --------------------------------------------------------------------------------</w:t>
            </w:r>
          </w:p>
          <w:p w14:paraId="1A36CE1A" w14:textId="77777777" w:rsidR="00E76CB5" w:rsidRDefault="00924EB4">
            <w:pPr>
              <w:pStyle w:val="normal0"/>
              <w:numPr>
                <w:ilvl w:val="1"/>
                <w:numId w:val="59"/>
              </w:numPr>
              <w:spacing w:line="240" w:lineRule="auto"/>
            </w:pPr>
            <w:r>
              <w:rPr>
                <w:rFonts w:ascii="Times New Roman" w:eastAsia="Times New Roman" w:hAnsi="Times New Roman" w:cs="Times New Roman"/>
                <w:sz w:val="24"/>
                <w:szCs w:val="24"/>
              </w:rPr>
              <w:t>Professional Development Certificate: CSO Management -------------------------</w:t>
            </w:r>
          </w:p>
          <w:p w14:paraId="438D87A6" w14:textId="77777777" w:rsidR="00E76CB5" w:rsidRDefault="00924EB4">
            <w:pPr>
              <w:pStyle w:val="normal0"/>
              <w:numPr>
                <w:ilvl w:val="1"/>
                <w:numId w:val="59"/>
              </w:numPr>
              <w:spacing w:line="240" w:lineRule="auto"/>
            </w:pPr>
            <w:r>
              <w:rPr>
                <w:rFonts w:ascii="Times New Roman" w:eastAsia="Times New Roman" w:hAnsi="Times New Roman" w:cs="Times New Roman"/>
                <w:sz w:val="24"/>
                <w:szCs w:val="24"/>
              </w:rPr>
              <w:t>Professional Development Certificate: Leadership ----------------------------------</w:t>
            </w:r>
          </w:p>
          <w:p w14:paraId="2799BABB" w14:textId="77777777" w:rsidR="00E76CB5" w:rsidRDefault="00924EB4">
            <w:pPr>
              <w:pStyle w:val="normal0"/>
              <w:numPr>
                <w:ilvl w:val="1"/>
                <w:numId w:val="59"/>
              </w:numPr>
              <w:spacing w:line="240" w:lineRule="auto"/>
            </w:pPr>
            <w:r>
              <w:rPr>
                <w:rFonts w:ascii="Times New Roman" w:eastAsia="Times New Roman" w:hAnsi="Times New Roman" w:cs="Times New Roman"/>
                <w:sz w:val="24"/>
                <w:szCs w:val="24"/>
              </w:rPr>
              <w:t>Professional Development Certificate: Fundraising ---------------------------------</w:t>
            </w:r>
          </w:p>
          <w:p w14:paraId="4F9D6017" w14:textId="77777777" w:rsidR="00E76CB5" w:rsidRDefault="00E76CB5">
            <w:pPr>
              <w:pStyle w:val="normal0"/>
              <w:spacing w:line="240" w:lineRule="auto"/>
              <w:rPr>
                <w:rFonts w:ascii="Times" w:eastAsia="Times" w:hAnsi="Times" w:cs="Times"/>
                <w:color w:val="000000"/>
                <w:sz w:val="16"/>
                <w:szCs w:val="16"/>
              </w:rPr>
            </w:pPr>
          </w:p>
          <w:p w14:paraId="637C291F" w14:textId="77777777" w:rsidR="00E76CB5" w:rsidRDefault="00924EB4">
            <w:pPr>
              <w:pStyle w:val="normal0"/>
              <w:numPr>
                <w:ilvl w:val="0"/>
                <w:numId w:val="49"/>
              </w:numPr>
              <w:spacing w:line="240" w:lineRule="auto"/>
            </w:pPr>
            <w:r>
              <w:rPr>
                <w:rFonts w:ascii="Times New Roman" w:eastAsia="Times New Roman" w:hAnsi="Times New Roman" w:cs="Times New Roman"/>
                <w:sz w:val="24"/>
                <w:szCs w:val="24"/>
              </w:rPr>
              <w:t>Level 3 - Executive --------------------------------------------------------------------------------</w:t>
            </w:r>
          </w:p>
          <w:p w14:paraId="2D427124" w14:textId="77777777" w:rsidR="00E76CB5" w:rsidRDefault="00924EB4">
            <w:pPr>
              <w:pStyle w:val="normal0"/>
              <w:numPr>
                <w:ilvl w:val="1"/>
                <w:numId w:val="49"/>
              </w:numPr>
              <w:spacing w:line="240" w:lineRule="auto"/>
            </w:pPr>
            <w:r>
              <w:rPr>
                <w:rFonts w:ascii="Times New Roman" w:eastAsia="Times New Roman" w:hAnsi="Times New Roman" w:cs="Times New Roman"/>
                <w:sz w:val="24"/>
                <w:szCs w:val="24"/>
              </w:rPr>
              <w:t>Post-Graduate Certificate: CSO Management ----------------------------------------</w:t>
            </w:r>
          </w:p>
          <w:p w14:paraId="68FB349D" w14:textId="77777777" w:rsidR="00E76CB5" w:rsidRDefault="00924EB4">
            <w:pPr>
              <w:pStyle w:val="normal0"/>
              <w:numPr>
                <w:ilvl w:val="1"/>
                <w:numId w:val="49"/>
              </w:numPr>
              <w:spacing w:line="240" w:lineRule="auto"/>
            </w:pPr>
            <w:r>
              <w:rPr>
                <w:rFonts w:ascii="Times New Roman" w:eastAsia="Times New Roman" w:hAnsi="Times New Roman" w:cs="Times New Roman"/>
                <w:sz w:val="24"/>
                <w:szCs w:val="24"/>
              </w:rPr>
              <w:t>Post-Graduate Certificate: Fundraising ------------------------------------------------</w:t>
            </w:r>
          </w:p>
          <w:p w14:paraId="081E5044" w14:textId="77777777" w:rsidR="00E76CB5" w:rsidRDefault="00E76CB5">
            <w:pPr>
              <w:pStyle w:val="normal0"/>
              <w:spacing w:line="240" w:lineRule="auto"/>
              <w:rPr>
                <w:rFonts w:ascii="Times" w:eastAsia="Times" w:hAnsi="Times" w:cs="Times"/>
                <w:color w:val="000000"/>
                <w:sz w:val="16"/>
                <w:szCs w:val="16"/>
              </w:rPr>
            </w:pPr>
          </w:p>
          <w:p w14:paraId="0DFA0365" w14:textId="77777777" w:rsidR="00E76CB5" w:rsidRDefault="00924EB4">
            <w:pPr>
              <w:pStyle w:val="normal0"/>
              <w:numPr>
                <w:ilvl w:val="0"/>
                <w:numId w:val="50"/>
              </w:numPr>
              <w:spacing w:line="240" w:lineRule="auto"/>
            </w:pPr>
            <w:r>
              <w:rPr>
                <w:rFonts w:ascii="Times New Roman" w:eastAsia="Times New Roman" w:hAnsi="Times New Roman" w:cs="Times New Roman"/>
                <w:sz w:val="24"/>
                <w:szCs w:val="24"/>
              </w:rPr>
              <w:t>Level 4 - Master’s degree, CSO Management ------------------------------------------------</w:t>
            </w:r>
          </w:p>
          <w:p w14:paraId="4B60E021" w14:textId="77777777" w:rsidR="00E76CB5" w:rsidRDefault="00E76CB5">
            <w:pPr>
              <w:pStyle w:val="normal0"/>
              <w:spacing w:line="240" w:lineRule="auto"/>
              <w:rPr>
                <w:rFonts w:ascii="Times" w:eastAsia="Times" w:hAnsi="Times" w:cs="Times"/>
                <w:color w:val="000000"/>
                <w:sz w:val="16"/>
                <w:szCs w:val="16"/>
              </w:rPr>
            </w:pPr>
          </w:p>
          <w:p w14:paraId="5E8332CB" w14:textId="77777777" w:rsidR="00E76CB5" w:rsidRDefault="00924EB4">
            <w:pPr>
              <w:pStyle w:val="normal0"/>
              <w:numPr>
                <w:ilvl w:val="0"/>
                <w:numId w:val="51"/>
              </w:numPr>
              <w:spacing w:line="240" w:lineRule="auto"/>
            </w:pPr>
            <w:r>
              <w:rPr>
                <w:rFonts w:ascii="Times New Roman" w:eastAsia="Times New Roman" w:hAnsi="Times New Roman" w:cs="Times New Roman"/>
                <w:sz w:val="24"/>
                <w:szCs w:val="24"/>
              </w:rPr>
              <w:t>Other Best Practice Tools and Resources ------------------------------------------------------</w:t>
            </w:r>
          </w:p>
          <w:p w14:paraId="6A4089A8" w14:textId="77777777" w:rsidR="00E76CB5" w:rsidRDefault="00924EB4">
            <w:pPr>
              <w:pStyle w:val="normal0"/>
              <w:numPr>
                <w:ilvl w:val="1"/>
                <w:numId w:val="51"/>
              </w:numPr>
              <w:spacing w:line="240" w:lineRule="auto"/>
            </w:pPr>
            <w:r>
              <w:rPr>
                <w:rFonts w:ascii="Times New Roman" w:eastAsia="Times New Roman" w:hAnsi="Times New Roman" w:cs="Times New Roman"/>
                <w:sz w:val="24"/>
                <w:szCs w:val="24"/>
              </w:rPr>
              <w:t>Curriculum Development Tools and Resources --------------------------------------</w:t>
            </w:r>
          </w:p>
          <w:p w14:paraId="48EDF229" w14:textId="77777777" w:rsidR="00E76CB5" w:rsidRDefault="00924EB4">
            <w:pPr>
              <w:pStyle w:val="normal0"/>
              <w:numPr>
                <w:ilvl w:val="1"/>
                <w:numId w:val="51"/>
              </w:numPr>
              <w:spacing w:line="240" w:lineRule="auto"/>
            </w:pPr>
            <w:r>
              <w:rPr>
                <w:rFonts w:ascii="Times New Roman" w:eastAsia="Times New Roman" w:hAnsi="Times New Roman" w:cs="Times New Roman"/>
                <w:sz w:val="24"/>
                <w:szCs w:val="24"/>
              </w:rPr>
              <w:t>Quality Assurance Tools and Resources ----------------------------------------------</w:t>
            </w:r>
          </w:p>
          <w:p w14:paraId="6B6FD999" w14:textId="77777777" w:rsidR="00E76CB5" w:rsidRDefault="00924EB4">
            <w:pPr>
              <w:pStyle w:val="normal0"/>
              <w:numPr>
                <w:ilvl w:val="1"/>
                <w:numId w:val="51"/>
              </w:numPr>
              <w:spacing w:line="240" w:lineRule="auto"/>
            </w:pPr>
            <w:r>
              <w:rPr>
                <w:rFonts w:ascii="Times New Roman" w:eastAsia="Times New Roman" w:hAnsi="Times New Roman" w:cs="Times New Roman"/>
                <w:sz w:val="24"/>
                <w:szCs w:val="24"/>
              </w:rPr>
              <w:t>Educational Assessment -----------------------------------------------------------------</w:t>
            </w:r>
          </w:p>
          <w:p w14:paraId="3CFBA018" w14:textId="77777777" w:rsidR="00E76CB5" w:rsidRDefault="00924EB4">
            <w:pPr>
              <w:pStyle w:val="normal0"/>
              <w:numPr>
                <w:ilvl w:val="1"/>
                <w:numId w:val="51"/>
              </w:numPr>
              <w:spacing w:line="240" w:lineRule="auto"/>
            </w:pPr>
            <w:r>
              <w:rPr>
                <w:rFonts w:ascii="Times New Roman" w:eastAsia="Times New Roman" w:hAnsi="Times New Roman" w:cs="Times New Roman"/>
                <w:sz w:val="24"/>
                <w:szCs w:val="24"/>
              </w:rPr>
              <w:t>Universal Access to Information -------------------------------------------------------</w:t>
            </w:r>
          </w:p>
          <w:p w14:paraId="1C398692" w14:textId="77777777" w:rsidR="00E76CB5" w:rsidRDefault="00924EB4">
            <w:pPr>
              <w:pStyle w:val="normal0"/>
              <w:numPr>
                <w:ilvl w:val="1"/>
                <w:numId w:val="51"/>
              </w:numPr>
              <w:spacing w:line="240" w:lineRule="auto"/>
            </w:pPr>
            <w:r>
              <w:rPr>
                <w:rFonts w:ascii="Times New Roman" w:eastAsia="Times New Roman" w:hAnsi="Times New Roman" w:cs="Times New Roman"/>
                <w:sz w:val="24"/>
                <w:szCs w:val="24"/>
              </w:rPr>
              <w:t>Copyright Considerations ---------------------------------------------------------------</w:t>
            </w:r>
          </w:p>
          <w:p w14:paraId="65EC5E50" w14:textId="77777777" w:rsidR="00E76CB5" w:rsidRDefault="00924EB4">
            <w:pPr>
              <w:pStyle w:val="normal0"/>
              <w:numPr>
                <w:ilvl w:val="1"/>
                <w:numId w:val="51"/>
              </w:numPr>
            </w:pPr>
            <w:r>
              <w:rPr>
                <w:rFonts w:ascii="Times New Roman" w:eastAsia="Times New Roman" w:hAnsi="Times New Roman" w:cs="Times New Roman"/>
                <w:sz w:val="24"/>
                <w:szCs w:val="24"/>
              </w:rPr>
              <w:t>Professional Development Certification Options ------------------------------------</w:t>
            </w:r>
            <w:r>
              <w:rPr>
                <w:rFonts w:ascii="Times New Roman" w:eastAsia="Times New Roman" w:hAnsi="Times New Roman" w:cs="Times New Roman"/>
                <w:sz w:val="24"/>
                <w:szCs w:val="24"/>
              </w:rPr>
              <w:tab/>
            </w:r>
          </w:p>
        </w:tc>
        <w:tc>
          <w:tcPr>
            <w:tcW w:w="510" w:type="dxa"/>
            <w:tcBorders>
              <w:bottom w:val="nil"/>
            </w:tcBorders>
            <w:tcMar>
              <w:top w:w="100" w:type="dxa"/>
              <w:left w:w="100" w:type="dxa"/>
              <w:bottom w:w="100" w:type="dxa"/>
              <w:right w:w="100" w:type="dxa"/>
            </w:tcMar>
          </w:tcPr>
          <w:p w14:paraId="37EB03A5" w14:textId="77777777" w:rsidR="00E76CB5" w:rsidRDefault="001B2F1A">
            <w:pPr>
              <w:pStyle w:val="normal0"/>
              <w:spacing w:line="240" w:lineRule="auto"/>
              <w:rPr>
                <w:rFonts w:ascii="Times" w:eastAsia="Times" w:hAnsi="Times" w:cs="Times"/>
                <w:color w:val="000000"/>
                <w:sz w:val="20"/>
                <w:szCs w:val="20"/>
              </w:rPr>
            </w:pPr>
            <w:r>
              <w:rPr>
                <w:rFonts w:ascii="Times New Roman" w:eastAsia="Times New Roman" w:hAnsi="Times New Roman" w:cs="Times New Roman"/>
                <w:b/>
                <w:sz w:val="24"/>
                <w:szCs w:val="24"/>
              </w:rPr>
              <w:t>6</w:t>
            </w:r>
          </w:p>
          <w:p w14:paraId="4DF7AFF3" w14:textId="77777777" w:rsidR="00E76CB5" w:rsidRDefault="001B2F1A">
            <w:pPr>
              <w:pStyle w:val="normal0"/>
              <w:spacing w:line="240" w:lineRule="auto"/>
              <w:rPr>
                <w:rFonts w:ascii="Times" w:eastAsia="Times" w:hAnsi="Times" w:cs="Times"/>
                <w:color w:val="000000"/>
                <w:sz w:val="20"/>
                <w:szCs w:val="20"/>
              </w:rPr>
            </w:pPr>
            <w:r>
              <w:rPr>
                <w:rFonts w:ascii="Times New Roman" w:eastAsia="Times New Roman" w:hAnsi="Times New Roman" w:cs="Times New Roman"/>
                <w:sz w:val="24"/>
                <w:szCs w:val="24"/>
              </w:rPr>
              <w:t>7</w:t>
            </w:r>
          </w:p>
          <w:p w14:paraId="3225E368" w14:textId="77777777" w:rsidR="00E76CB5" w:rsidRDefault="00E76CB5">
            <w:pPr>
              <w:pStyle w:val="normal0"/>
              <w:spacing w:line="240" w:lineRule="auto"/>
              <w:rPr>
                <w:rFonts w:ascii="Times" w:eastAsia="Times" w:hAnsi="Times" w:cs="Times"/>
                <w:color w:val="000000"/>
                <w:sz w:val="16"/>
                <w:szCs w:val="16"/>
              </w:rPr>
            </w:pPr>
          </w:p>
          <w:p w14:paraId="7291D65C" w14:textId="77777777" w:rsidR="00E76CB5" w:rsidRDefault="001B2F1A">
            <w:pPr>
              <w:pStyle w:val="normal0"/>
              <w:spacing w:line="240" w:lineRule="auto"/>
              <w:rPr>
                <w:rFonts w:ascii="Times" w:eastAsia="Times" w:hAnsi="Times" w:cs="Times"/>
                <w:color w:val="000000"/>
                <w:sz w:val="20"/>
                <w:szCs w:val="20"/>
              </w:rPr>
            </w:pPr>
            <w:r>
              <w:rPr>
                <w:rFonts w:ascii="Times New Roman" w:eastAsia="Times New Roman" w:hAnsi="Times New Roman" w:cs="Times New Roman"/>
                <w:sz w:val="24"/>
                <w:szCs w:val="24"/>
              </w:rPr>
              <w:t>8</w:t>
            </w:r>
          </w:p>
          <w:p w14:paraId="5FD96F7F" w14:textId="77777777" w:rsidR="00E76CB5" w:rsidRDefault="001B2F1A">
            <w:pPr>
              <w:pStyle w:val="normal0"/>
              <w:spacing w:line="240" w:lineRule="auto"/>
              <w:rPr>
                <w:rFonts w:ascii="Times" w:eastAsia="Times" w:hAnsi="Times" w:cs="Times"/>
                <w:color w:val="000000"/>
                <w:sz w:val="20"/>
                <w:szCs w:val="20"/>
              </w:rPr>
            </w:pPr>
            <w:r>
              <w:rPr>
                <w:rFonts w:ascii="Times New Roman" w:eastAsia="Times New Roman" w:hAnsi="Times New Roman" w:cs="Times New Roman"/>
                <w:sz w:val="24"/>
                <w:szCs w:val="24"/>
              </w:rPr>
              <w:t>8</w:t>
            </w:r>
          </w:p>
          <w:p w14:paraId="33974084" w14:textId="77777777" w:rsidR="00E76CB5" w:rsidRDefault="001B2F1A">
            <w:pPr>
              <w:pStyle w:val="normal0"/>
              <w:spacing w:line="240" w:lineRule="auto"/>
              <w:rPr>
                <w:rFonts w:ascii="Times" w:eastAsia="Times" w:hAnsi="Times" w:cs="Times"/>
                <w:color w:val="000000"/>
                <w:sz w:val="20"/>
                <w:szCs w:val="20"/>
              </w:rPr>
            </w:pPr>
            <w:r>
              <w:rPr>
                <w:rFonts w:ascii="Times New Roman" w:eastAsia="Times New Roman" w:hAnsi="Times New Roman" w:cs="Times New Roman"/>
                <w:sz w:val="24"/>
                <w:szCs w:val="24"/>
              </w:rPr>
              <w:t>9</w:t>
            </w:r>
          </w:p>
          <w:p w14:paraId="4C92D893" w14:textId="77777777" w:rsidR="00E76CB5" w:rsidRDefault="001B2F1A">
            <w:pPr>
              <w:pStyle w:val="normal0"/>
              <w:spacing w:line="240" w:lineRule="auto"/>
              <w:rPr>
                <w:rFonts w:ascii="Times" w:eastAsia="Times" w:hAnsi="Times" w:cs="Times"/>
                <w:color w:val="000000"/>
                <w:sz w:val="20"/>
                <w:szCs w:val="20"/>
              </w:rPr>
            </w:pPr>
            <w:r>
              <w:rPr>
                <w:rFonts w:ascii="Times New Roman" w:eastAsia="Times New Roman" w:hAnsi="Times New Roman" w:cs="Times New Roman"/>
                <w:sz w:val="24"/>
                <w:szCs w:val="24"/>
              </w:rPr>
              <w:t>9</w:t>
            </w:r>
          </w:p>
          <w:p w14:paraId="388B6A53" w14:textId="77777777" w:rsidR="00E76CB5" w:rsidRDefault="00E76CB5">
            <w:pPr>
              <w:pStyle w:val="normal0"/>
              <w:spacing w:line="240" w:lineRule="auto"/>
              <w:rPr>
                <w:rFonts w:ascii="Times" w:eastAsia="Times" w:hAnsi="Times" w:cs="Times"/>
                <w:color w:val="000000"/>
                <w:sz w:val="16"/>
                <w:szCs w:val="16"/>
              </w:rPr>
            </w:pPr>
          </w:p>
          <w:p w14:paraId="577AD3B5" w14:textId="77777777" w:rsidR="00E76CB5" w:rsidRDefault="001B2F1A">
            <w:pPr>
              <w:pStyle w:val="normal0"/>
              <w:spacing w:line="240" w:lineRule="auto"/>
              <w:rPr>
                <w:rFonts w:ascii="Times" w:eastAsia="Times" w:hAnsi="Times" w:cs="Times"/>
                <w:color w:val="000000"/>
                <w:sz w:val="20"/>
                <w:szCs w:val="20"/>
              </w:rPr>
            </w:pPr>
            <w:r>
              <w:rPr>
                <w:rFonts w:ascii="Times New Roman" w:eastAsia="Times New Roman" w:hAnsi="Times New Roman" w:cs="Times New Roman"/>
                <w:sz w:val="24"/>
                <w:szCs w:val="24"/>
              </w:rPr>
              <w:t>9</w:t>
            </w:r>
          </w:p>
          <w:p w14:paraId="1E18B3A1" w14:textId="77777777" w:rsidR="00E76CB5" w:rsidRDefault="001B2F1A">
            <w:pPr>
              <w:pStyle w:val="normal0"/>
              <w:spacing w:line="240" w:lineRule="auto"/>
              <w:rPr>
                <w:rFonts w:ascii="Times" w:eastAsia="Times" w:hAnsi="Times" w:cs="Times"/>
                <w:color w:val="000000"/>
                <w:sz w:val="20"/>
                <w:szCs w:val="20"/>
              </w:rPr>
            </w:pPr>
            <w:r>
              <w:rPr>
                <w:rFonts w:ascii="Times New Roman" w:eastAsia="Times New Roman" w:hAnsi="Times New Roman" w:cs="Times New Roman"/>
                <w:sz w:val="24"/>
                <w:szCs w:val="24"/>
              </w:rPr>
              <w:t>10</w:t>
            </w:r>
          </w:p>
          <w:p w14:paraId="34AFD80B" w14:textId="77777777" w:rsidR="00E76CB5" w:rsidRDefault="001B2F1A">
            <w:pPr>
              <w:pStyle w:val="normal0"/>
              <w:spacing w:line="240" w:lineRule="auto"/>
              <w:rPr>
                <w:rFonts w:ascii="Times" w:eastAsia="Times" w:hAnsi="Times" w:cs="Times"/>
                <w:color w:val="000000"/>
                <w:sz w:val="20"/>
                <w:szCs w:val="20"/>
              </w:rPr>
            </w:pPr>
            <w:r>
              <w:rPr>
                <w:rFonts w:ascii="Times New Roman" w:eastAsia="Times New Roman" w:hAnsi="Times New Roman" w:cs="Times New Roman"/>
                <w:sz w:val="24"/>
                <w:szCs w:val="24"/>
              </w:rPr>
              <w:t>11</w:t>
            </w:r>
          </w:p>
          <w:p w14:paraId="58FFEC72" w14:textId="77777777" w:rsidR="00E76CB5" w:rsidRDefault="00E76CB5">
            <w:pPr>
              <w:pStyle w:val="normal0"/>
              <w:spacing w:line="240" w:lineRule="auto"/>
              <w:rPr>
                <w:rFonts w:ascii="Times" w:eastAsia="Times" w:hAnsi="Times" w:cs="Times"/>
                <w:color w:val="000000"/>
                <w:sz w:val="16"/>
                <w:szCs w:val="16"/>
              </w:rPr>
            </w:pPr>
          </w:p>
          <w:p w14:paraId="6D1EB212" w14:textId="77777777" w:rsidR="00E76CB5" w:rsidRDefault="001B2F1A">
            <w:pPr>
              <w:pStyle w:val="normal0"/>
              <w:spacing w:line="240" w:lineRule="auto"/>
              <w:rPr>
                <w:rFonts w:ascii="Times" w:eastAsia="Times" w:hAnsi="Times" w:cs="Times"/>
                <w:sz w:val="16"/>
                <w:szCs w:val="16"/>
              </w:rPr>
            </w:pPr>
            <w:r>
              <w:rPr>
                <w:rFonts w:ascii="Times New Roman" w:eastAsia="Times New Roman" w:hAnsi="Times New Roman" w:cs="Times New Roman"/>
                <w:sz w:val="24"/>
                <w:szCs w:val="24"/>
              </w:rPr>
              <w:t>12</w:t>
            </w:r>
          </w:p>
          <w:p w14:paraId="4DA24284" w14:textId="77777777" w:rsidR="00E76CB5" w:rsidRDefault="00E76CB5">
            <w:pPr>
              <w:pStyle w:val="normal0"/>
              <w:spacing w:line="240" w:lineRule="auto"/>
              <w:rPr>
                <w:rFonts w:ascii="Times" w:eastAsia="Times" w:hAnsi="Times" w:cs="Times"/>
                <w:sz w:val="16"/>
                <w:szCs w:val="16"/>
              </w:rPr>
            </w:pPr>
          </w:p>
          <w:p w14:paraId="64DEA408" w14:textId="77777777" w:rsidR="00E76CB5" w:rsidRDefault="00924EB4">
            <w:pPr>
              <w:pStyle w:val="normal0"/>
              <w:spacing w:line="240" w:lineRule="auto"/>
              <w:rPr>
                <w:rFonts w:ascii="Times" w:eastAsia="Times" w:hAnsi="Times" w:cs="Times"/>
                <w:color w:val="000000"/>
                <w:sz w:val="20"/>
                <w:szCs w:val="20"/>
              </w:rPr>
            </w:pPr>
            <w:r>
              <w:rPr>
                <w:rFonts w:ascii="Times New Roman" w:eastAsia="Times New Roman" w:hAnsi="Times New Roman" w:cs="Times New Roman"/>
                <w:sz w:val="24"/>
                <w:szCs w:val="24"/>
              </w:rPr>
              <w:t>1</w:t>
            </w:r>
            <w:r w:rsidR="001B2F1A">
              <w:rPr>
                <w:rFonts w:ascii="Times New Roman" w:eastAsia="Times New Roman" w:hAnsi="Times New Roman" w:cs="Times New Roman"/>
                <w:sz w:val="24"/>
                <w:szCs w:val="24"/>
              </w:rPr>
              <w:t>3</w:t>
            </w:r>
          </w:p>
          <w:p w14:paraId="4C47BE31" w14:textId="77777777" w:rsidR="00E76CB5" w:rsidRDefault="00924EB4">
            <w:pPr>
              <w:pStyle w:val="normal0"/>
              <w:spacing w:line="240" w:lineRule="auto"/>
              <w:rPr>
                <w:rFonts w:ascii="Times" w:eastAsia="Times" w:hAnsi="Times" w:cs="Times"/>
                <w:color w:val="000000"/>
                <w:sz w:val="20"/>
                <w:szCs w:val="20"/>
              </w:rPr>
            </w:pPr>
            <w:r>
              <w:rPr>
                <w:rFonts w:ascii="Times New Roman" w:eastAsia="Times New Roman" w:hAnsi="Times New Roman" w:cs="Times New Roman"/>
                <w:sz w:val="24"/>
                <w:szCs w:val="24"/>
              </w:rPr>
              <w:t>1</w:t>
            </w:r>
            <w:r w:rsidR="001B2F1A">
              <w:rPr>
                <w:rFonts w:ascii="Times New Roman" w:eastAsia="Times New Roman" w:hAnsi="Times New Roman" w:cs="Times New Roman"/>
                <w:sz w:val="24"/>
                <w:szCs w:val="24"/>
              </w:rPr>
              <w:t>3</w:t>
            </w:r>
          </w:p>
          <w:p w14:paraId="77583E3B" w14:textId="77777777" w:rsidR="00E76CB5" w:rsidRDefault="00924EB4">
            <w:pPr>
              <w:pStyle w:val="normal0"/>
              <w:spacing w:line="240" w:lineRule="auto"/>
              <w:rPr>
                <w:rFonts w:ascii="Times" w:eastAsia="Times" w:hAnsi="Times" w:cs="Times"/>
                <w:color w:val="000000"/>
                <w:sz w:val="20"/>
                <w:szCs w:val="20"/>
              </w:rPr>
            </w:pPr>
            <w:r>
              <w:rPr>
                <w:rFonts w:ascii="Times New Roman" w:eastAsia="Times New Roman" w:hAnsi="Times New Roman" w:cs="Times New Roman"/>
                <w:sz w:val="24"/>
                <w:szCs w:val="24"/>
              </w:rPr>
              <w:t>1</w:t>
            </w:r>
            <w:r w:rsidR="001B2F1A">
              <w:rPr>
                <w:rFonts w:ascii="Times New Roman" w:eastAsia="Times New Roman" w:hAnsi="Times New Roman" w:cs="Times New Roman"/>
                <w:sz w:val="24"/>
                <w:szCs w:val="24"/>
              </w:rPr>
              <w:t>4</w:t>
            </w:r>
          </w:p>
          <w:p w14:paraId="0F5854DF" w14:textId="77777777" w:rsidR="00E76CB5" w:rsidRDefault="00924EB4">
            <w:pPr>
              <w:pStyle w:val="normal0"/>
              <w:spacing w:line="240" w:lineRule="auto"/>
              <w:rPr>
                <w:rFonts w:ascii="Times" w:eastAsia="Times" w:hAnsi="Times" w:cs="Times"/>
                <w:color w:val="000000"/>
                <w:sz w:val="20"/>
                <w:szCs w:val="20"/>
              </w:rPr>
            </w:pPr>
            <w:r>
              <w:rPr>
                <w:rFonts w:ascii="Times New Roman" w:eastAsia="Times New Roman" w:hAnsi="Times New Roman" w:cs="Times New Roman"/>
                <w:sz w:val="24"/>
                <w:szCs w:val="24"/>
              </w:rPr>
              <w:t>1</w:t>
            </w:r>
            <w:r w:rsidR="001B2F1A">
              <w:rPr>
                <w:rFonts w:ascii="Times New Roman" w:eastAsia="Times New Roman" w:hAnsi="Times New Roman" w:cs="Times New Roman"/>
                <w:sz w:val="24"/>
                <w:szCs w:val="24"/>
              </w:rPr>
              <w:t>5</w:t>
            </w:r>
          </w:p>
          <w:p w14:paraId="4ABCB72B" w14:textId="77777777" w:rsidR="00E76CB5" w:rsidRDefault="00924EB4">
            <w:pPr>
              <w:pStyle w:val="normal0"/>
              <w:spacing w:line="240" w:lineRule="auto"/>
              <w:rPr>
                <w:rFonts w:ascii="Times" w:eastAsia="Times" w:hAnsi="Times" w:cs="Times"/>
                <w:color w:val="000000"/>
                <w:sz w:val="20"/>
                <w:szCs w:val="20"/>
              </w:rPr>
            </w:pPr>
            <w:r>
              <w:rPr>
                <w:rFonts w:ascii="Times New Roman" w:eastAsia="Times New Roman" w:hAnsi="Times New Roman" w:cs="Times New Roman"/>
                <w:sz w:val="24"/>
                <w:szCs w:val="24"/>
              </w:rPr>
              <w:t>1</w:t>
            </w:r>
            <w:r w:rsidR="001B2F1A">
              <w:rPr>
                <w:rFonts w:ascii="Times New Roman" w:eastAsia="Times New Roman" w:hAnsi="Times New Roman" w:cs="Times New Roman"/>
                <w:sz w:val="24"/>
                <w:szCs w:val="24"/>
              </w:rPr>
              <w:t>6</w:t>
            </w:r>
          </w:p>
          <w:p w14:paraId="44CBC363" w14:textId="77777777" w:rsidR="00E76CB5" w:rsidRDefault="001B2F1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14:paraId="581393D7" w14:textId="77777777" w:rsidR="00E76CB5" w:rsidRDefault="00924EB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B2F1A">
              <w:rPr>
                <w:rFonts w:ascii="Times New Roman" w:eastAsia="Times New Roman" w:hAnsi="Times New Roman" w:cs="Times New Roman"/>
                <w:sz w:val="24"/>
                <w:szCs w:val="24"/>
              </w:rPr>
              <w:t>7</w:t>
            </w:r>
          </w:p>
        </w:tc>
      </w:tr>
      <w:tr w:rsidR="00E76CB5" w14:paraId="7594B828" w14:textId="77777777">
        <w:tc>
          <w:tcPr>
            <w:tcW w:w="9285" w:type="dxa"/>
            <w:tcMar>
              <w:top w:w="100" w:type="dxa"/>
              <w:left w:w="100" w:type="dxa"/>
              <w:bottom w:w="100" w:type="dxa"/>
              <w:right w:w="100" w:type="dxa"/>
            </w:tcMar>
          </w:tcPr>
          <w:p w14:paraId="753D7397" w14:textId="77777777" w:rsidR="00E76CB5" w:rsidRDefault="00E76CB5">
            <w:pPr>
              <w:pStyle w:val="normal0"/>
              <w:rPr>
                <w:rFonts w:ascii="Times New Roman" w:eastAsia="Times New Roman" w:hAnsi="Times New Roman" w:cs="Times New Roman"/>
                <w:sz w:val="24"/>
                <w:szCs w:val="24"/>
              </w:rPr>
            </w:pPr>
          </w:p>
        </w:tc>
        <w:tc>
          <w:tcPr>
            <w:tcW w:w="510" w:type="dxa"/>
            <w:tcBorders>
              <w:top w:val="nil"/>
              <w:bottom w:val="nil"/>
            </w:tcBorders>
            <w:tcMar>
              <w:top w:w="100" w:type="dxa"/>
              <w:left w:w="100" w:type="dxa"/>
              <w:bottom w:w="100" w:type="dxa"/>
              <w:right w:w="100" w:type="dxa"/>
            </w:tcMar>
          </w:tcPr>
          <w:p w14:paraId="518850E8" w14:textId="77777777" w:rsidR="00E76CB5" w:rsidRDefault="00E76CB5">
            <w:pPr>
              <w:pStyle w:val="normal0"/>
              <w:rPr>
                <w:rFonts w:ascii="Times" w:eastAsia="Times" w:hAnsi="Times" w:cs="Times"/>
                <w:color w:val="000000"/>
                <w:sz w:val="20"/>
                <w:szCs w:val="20"/>
              </w:rPr>
            </w:pPr>
          </w:p>
        </w:tc>
      </w:tr>
      <w:tr w:rsidR="00E76CB5" w14:paraId="2A4D3990" w14:textId="77777777">
        <w:tc>
          <w:tcPr>
            <w:tcW w:w="9285" w:type="dxa"/>
            <w:tcMar>
              <w:top w:w="100" w:type="dxa"/>
              <w:left w:w="100" w:type="dxa"/>
              <w:bottom w:w="100" w:type="dxa"/>
              <w:right w:w="100" w:type="dxa"/>
            </w:tcMar>
          </w:tcPr>
          <w:p w14:paraId="6569DB9A" w14:textId="77777777" w:rsidR="00E76CB5" w:rsidRDefault="00924EB4">
            <w:pPr>
              <w:pStyle w:val="normal0"/>
              <w:spacing w:line="240" w:lineRule="auto"/>
              <w:rPr>
                <w:rFonts w:ascii="Times" w:eastAsia="Times" w:hAnsi="Times" w:cs="Times"/>
                <w:color w:val="000000"/>
                <w:sz w:val="20"/>
                <w:szCs w:val="20"/>
              </w:rPr>
            </w:pPr>
            <w:r>
              <w:rPr>
                <w:rFonts w:ascii="Times New Roman" w:eastAsia="Times New Roman" w:hAnsi="Times New Roman" w:cs="Times New Roman"/>
                <w:b/>
                <w:sz w:val="24"/>
                <w:szCs w:val="24"/>
              </w:rPr>
              <w:t>Appendix</w:t>
            </w:r>
          </w:p>
          <w:p w14:paraId="291A9390" w14:textId="77777777" w:rsidR="00E76CB5" w:rsidRDefault="00924EB4">
            <w:pPr>
              <w:pStyle w:val="normal0"/>
              <w:numPr>
                <w:ilvl w:val="0"/>
                <w:numId w:val="14"/>
              </w:numPr>
              <w:spacing w:line="240" w:lineRule="auto"/>
            </w:pPr>
            <w:r>
              <w:rPr>
                <w:rFonts w:ascii="Times New Roman" w:eastAsia="Times New Roman" w:hAnsi="Times New Roman" w:cs="Times New Roman"/>
                <w:sz w:val="24"/>
                <w:szCs w:val="24"/>
              </w:rPr>
              <w:t>Appendix A: Findings and Analysis - Certification Programs ------------------------------</w:t>
            </w:r>
          </w:p>
          <w:p w14:paraId="7B9BD55F" w14:textId="77777777" w:rsidR="00E76CB5" w:rsidRDefault="00924EB4">
            <w:pPr>
              <w:pStyle w:val="normal0"/>
              <w:numPr>
                <w:ilvl w:val="1"/>
                <w:numId w:val="15"/>
              </w:numPr>
              <w:spacing w:line="240" w:lineRule="auto"/>
            </w:pPr>
            <w:r>
              <w:rPr>
                <w:rFonts w:ascii="Times New Roman" w:eastAsia="Times New Roman" w:hAnsi="Times New Roman" w:cs="Times New Roman"/>
                <w:sz w:val="24"/>
                <w:szCs w:val="24"/>
              </w:rPr>
              <w:t>CSO Management - Professional Development Certification ----------------------</w:t>
            </w:r>
          </w:p>
          <w:p w14:paraId="2455AA74" w14:textId="77777777" w:rsidR="00E76CB5" w:rsidRDefault="00924EB4">
            <w:pPr>
              <w:pStyle w:val="normal0"/>
              <w:numPr>
                <w:ilvl w:val="1"/>
                <w:numId w:val="15"/>
              </w:numPr>
              <w:spacing w:line="240" w:lineRule="auto"/>
            </w:pPr>
            <w:r>
              <w:rPr>
                <w:rFonts w:ascii="Times New Roman" w:eastAsia="Times New Roman" w:hAnsi="Times New Roman" w:cs="Times New Roman"/>
                <w:sz w:val="24"/>
                <w:szCs w:val="24"/>
              </w:rPr>
              <w:t>CSO Management - Post-Graduate Certification ------------------------------------</w:t>
            </w:r>
          </w:p>
          <w:p w14:paraId="0578F13F" w14:textId="77777777" w:rsidR="00E76CB5" w:rsidRDefault="00924EB4">
            <w:pPr>
              <w:pStyle w:val="normal0"/>
              <w:numPr>
                <w:ilvl w:val="1"/>
                <w:numId w:val="15"/>
              </w:numPr>
              <w:spacing w:line="240" w:lineRule="auto"/>
            </w:pPr>
            <w:r>
              <w:rPr>
                <w:rFonts w:ascii="Times New Roman" w:eastAsia="Times New Roman" w:hAnsi="Times New Roman" w:cs="Times New Roman"/>
                <w:sz w:val="24"/>
                <w:szCs w:val="24"/>
              </w:rPr>
              <w:t>Leadership - Professional Development Certification -------------------------------</w:t>
            </w:r>
          </w:p>
          <w:p w14:paraId="0BCBADD8" w14:textId="77777777" w:rsidR="00E76CB5" w:rsidRDefault="00924EB4">
            <w:pPr>
              <w:pStyle w:val="normal0"/>
              <w:numPr>
                <w:ilvl w:val="1"/>
                <w:numId w:val="15"/>
              </w:numPr>
              <w:spacing w:line="240" w:lineRule="auto"/>
            </w:pPr>
            <w:r>
              <w:rPr>
                <w:rFonts w:ascii="Times New Roman" w:eastAsia="Times New Roman" w:hAnsi="Times New Roman" w:cs="Times New Roman"/>
                <w:sz w:val="24"/>
                <w:szCs w:val="24"/>
              </w:rPr>
              <w:t>Fundraising - Professional Development Certification ------------------------------</w:t>
            </w:r>
          </w:p>
          <w:p w14:paraId="1FD8F48A" w14:textId="77777777" w:rsidR="00E76CB5" w:rsidRDefault="00924EB4">
            <w:pPr>
              <w:pStyle w:val="normal0"/>
              <w:numPr>
                <w:ilvl w:val="1"/>
                <w:numId w:val="15"/>
              </w:numPr>
              <w:spacing w:line="240" w:lineRule="auto"/>
            </w:pPr>
            <w:r>
              <w:rPr>
                <w:rFonts w:ascii="Times New Roman" w:eastAsia="Times New Roman" w:hAnsi="Times New Roman" w:cs="Times New Roman"/>
                <w:sz w:val="24"/>
                <w:szCs w:val="24"/>
              </w:rPr>
              <w:t>Fundraising - Post-Graduate Certification --------------------------------------------</w:t>
            </w:r>
          </w:p>
          <w:p w14:paraId="612A0708" w14:textId="77777777" w:rsidR="00E76CB5" w:rsidRDefault="00E76CB5">
            <w:pPr>
              <w:pStyle w:val="normal0"/>
              <w:spacing w:line="240" w:lineRule="auto"/>
              <w:rPr>
                <w:rFonts w:ascii="Times" w:eastAsia="Times" w:hAnsi="Times" w:cs="Times"/>
                <w:color w:val="000000"/>
                <w:sz w:val="16"/>
                <w:szCs w:val="16"/>
              </w:rPr>
            </w:pPr>
          </w:p>
          <w:p w14:paraId="245CA0E3" w14:textId="77777777" w:rsidR="00E76CB5" w:rsidRDefault="00924EB4">
            <w:pPr>
              <w:pStyle w:val="normal0"/>
              <w:numPr>
                <w:ilvl w:val="0"/>
                <w:numId w:val="17"/>
              </w:numPr>
              <w:spacing w:line="240" w:lineRule="auto"/>
            </w:pPr>
            <w:r>
              <w:rPr>
                <w:rFonts w:ascii="Times New Roman" w:eastAsia="Times New Roman" w:hAnsi="Times New Roman" w:cs="Times New Roman"/>
                <w:sz w:val="24"/>
                <w:szCs w:val="24"/>
              </w:rPr>
              <w:t>Appendix B: Findings and Analysis - Master’s Programs -----------------------------------</w:t>
            </w:r>
          </w:p>
          <w:p w14:paraId="1094FC49" w14:textId="77777777" w:rsidR="00E76CB5" w:rsidRDefault="00E76CB5">
            <w:pPr>
              <w:pStyle w:val="normal0"/>
              <w:spacing w:line="240" w:lineRule="auto"/>
              <w:rPr>
                <w:rFonts w:ascii="Times" w:eastAsia="Times" w:hAnsi="Times" w:cs="Times"/>
                <w:color w:val="000000"/>
                <w:sz w:val="16"/>
                <w:szCs w:val="16"/>
              </w:rPr>
            </w:pPr>
          </w:p>
          <w:p w14:paraId="3E9F2B80" w14:textId="77777777" w:rsidR="00E76CB5" w:rsidRDefault="00924EB4">
            <w:pPr>
              <w:pStyle w:val="normal0"/>
              <w:numPr>
                <w:ilvl w:val="0"/>
                <w:numId w:val="1"/>
              </w:numPr>
              <w:spacing w:line="240" w:lineRule="auto"/>
            </w:pPr>
            <w:r>
              <w:rPr>
                <w:rFonts w:ascii="Times New Roman" w:eastAsia="Times New Roman" w:hAnsi="Times New Roman" w:cs="Times New Roman"/>
                <w:sz w:val="24"/>
                <w:szCs w:val="24"/>
              </w:rPr>
              <w:t>Appendix C: Surveyed Universities -------------------------------------------------------------</w:t>
            </w:r>
          </w:p>
          <w:p w14:paraId="7B54A311" w14:textId="77777777" w:rsidR="00E76CB5" w:rsidRDefault="00E76CB5">
            <w:pPr>
              <w:pStyle w:val="normal0"/>
              <w:spacing w:line="240" w:lineRule="auto"/>
              <w:rPr>
                <w:rFonts w:ascii="Times" w:eastAsia="Times" w:hAnsi="Times" w:cs="Times"/>
                <w:color w:val="000000"/>
                <w:sz w:val="16"/>
                <w:szCs w:val="16"/>
              </w:rPr>
            </w:pPr>
          </w:p>
          <w:p w14:paraId="7900ADA5" w14:textId="77777777" w:rsidR="00E76CB5" w:rsidRDefault="00924EB4">
            <w:pPr>
              <w:pStyle w:val="normal0"/>
              <w:numPr>
                <w:ilvl w:val="0"/>
                <w:numId w:val="2"/>
              </w:numPr>
              <w:spacing w:line="240" w:lineRule="auto"/>
            </w:pPr>
            <w:r>
              <w:rPr>
                <w:rFonts w:ascii="Times New Roman" w:eastAsia="Times New Roman" w:hAnsi="Times New Roman" w:cs="Times New Roman"/>
                <w:sz w:val="24"/>
                <w:szCs w:val="24"/>
              </w:rPr>
              <w:t>Appendix D: Surveyed National and International Organizations --------------------------</w:t>
            </w:r>
          </w:p>
          <w:p w14:paraId="2A12977E" w14:textId="77777777" w:rsidR="00E76CB5" w:rsidRDefault="00E76CB5">
            <w:pPr>
              <w:pStyle w:val="normal0"/>
              <w:spacing w:line="240" w:lineRule="auto"/>
              <w:rPr>
                <w:rFonts w:ascii="Times" w:eastAsia="Times" w:hAnsi="Times" w:cs="Times"/>
                <w:color w:val="000000"/>
                <w:sz w:val="16"/>
                <w:szCs w:val="16"/>
              </w:rPr>
            </w:pPr>
          </w:p>
          <w:p w14:paraId="264A7CB0" w14:textId="77777777" w:rsidR="00E76CB5" w:rsidRDefault="00924EB4">
            <w:pPr>
              <w:pStyle w:val="normal0"/>
              <w:numPr>
                <w:ilvl w:val="0"/>
                <w:numId w:val="4"/>
              </w:numPr>
            </w:pPr>
            <w:r>
              <w:rPr>
                <w:rFonts w:ascii="Times New Roman" w:eastAsia="Times New Roman" w:hAnsi="Times New Roman" w:cs="Times New Roman"/>
                <w:sz w:val="24"/>
                <w:szCs w:val="24"/>
              </w:rPr>
              <w:t>Appendix E: Surveyed Civil Society focused Education and Research Centers ----------</w:t>
            </w:r>
          </w:p>
        </w:tc>
        <w:tc>
          <w:tcPr>
            <w:tcW w:w="510" w:type="dxa"/>
            <w:tcBorders>
              <w:top w:val="nil"/>
              <w:bottom w:val="single" w:sz="18" w:space="0" w:color="000000"/>
            </w:tcBorders>
            <w:tcMar>
              <w:top w:w="100" w:type="dxa"/>
              <w:left w:w="100" w:type="dxa"/>
              <w:bottom w:w="100" w:type="dxa"/>
              <w:right w:w="100" w:type="dxa"/>
            </w:tcMar>
          </w:tcPr>
          <w:p w14:paraId="129E4375" w14:textId="77777777" w:rsidR="00E76CB5" w:rsidRDefault="00E76CB5">
            <w:pPr>
              <w:pStyle w:val="normal0"/>
              <w:spacing w:line="240" w:lineRule="auto"/>
              <w:rPr>
                <w:rFonts w:ascii="Times" w:eastAsia="Times" w:hAnsi="Times" w:cs="Times"/>
                <w:color w:val="000000"/>
                <w:sz w:val="20"/>
                <w:szCs w:val="20"/>
              </w:rPr>
            </w:pPr>
          </w:p>
          <w:p w14:paraId="5C8E98F9" w14:textId="77777777" w:rsidR="00E76CB5" w:rsidRDefault="00924EB4">
            <w:pPr>
              <w:pStyle w:val="normal0"/>
              <w:spacing w:line="240" w:lineRule="auto"/>
              <w:rPr>
                <w:rFonts w:ascii="Times" w:eastAsia="Times" w:hAnsi="Times" w:cs="Times"/>
                <w:color w:val="000000"/>
                <w:sz w:val="20"/>
                <w:szCs w:val="20"/>
              </w:rPr>
            </w:pPr>
            <w:r>
              <w:rPr>
                <w:rFonts w:ascii="Times New Roman" w:eastAsia="Times New Roman" w:hAnsi="Times New Roman" w:cs="Times New Roman"/>
                <w:sz w:val="24"/>
                <w:szCs w:val="24"/>
              </w:rPr>
              <w:t>1</w:t>
            </w:r>
            <w:r w:rsidR="001B2F1A">
              <w:rPr>
                <w:rFonts w:ascii="Times New Roman" w:eastAsia="Times New Roman" w:hAnsi="Times New Roman" w:cs="Times New Roman"/>
                <w:sz w:val="24"/>
                <w:szCs w:val="24"/>
              </w:rPr>
              <w:t>8</w:t>
            </w:r>
          </w:p>
          <w:p w14:paraId="658F6E82" w14:textId="77777777" w:rsidR="00E76CB5" w:rsidRDefault="001B2F1A">
            <w:pPr>
              <w:pStyle w:val="normal0"/>
              <w:spacing w:line="240" w:lineRule="auto"/>
              <w:rPr>
                <w:rFonts w:ascii="Times" w:eastAsia="Times" w:hAnsi="Times" w:cs="Times"/>
                <w:color w:val="000000"/>
                <w:sz w:val="20"/>
                <w:szCs w:val="20"/>
              </w:rPr>
            </w:pPr>
            <w:r>
              <w:rPr>
                <w:rFonts w:ascii="Times New Roman" w:eastAsia="Times New Roman" w:hAnsi="Times New Roman" w:cs="Times New Roman"/>
                <w:sz w:val="24"/>
                <w:szCs w:val="24"/>
              </w:rPr>
              <w:t>18</w:t>
            </w:r>
          </w:p>
          <w:p w14:paraId="4A8F5A33" w14:textId="77777777" w:rsidR="00E76CB5" w:rsidRDefault="001B2F1A">
            <w:pPr>
              <w:pStyle w:val="normal0"/>
              <w:spacing w:line="240" w:lineRule="auto"/>
              <w:rPr>
                <w:rFonts w:ascii="Times" w:eastAsia="Times" w:hAnsi="Times" w:cs="Times"/>
                <w:color w:val="000000"/>
                <w:sz w:val="20"/>
                <w:szCs w:val="20"/>
              </w:rPr>
            </w:pPr>
            <w:r>
              <w:rPr>
                <w:rFonts w:ascii="Times New Roman" w:eastAsia="Times New Roman" w:hAnsi="Times New Roman" w:cs="Times New Roman"/>
                <w:sz w:val="24"/>
                <w:szCs w:val="24"/>
              </w:rPr>
              <w:t>19</w:t>
            </w:r>
          </w:p>
          <w:p w14:paraId="788442B8" w14:textId="77777777" w:rsidR="00E76CB5" w:rsidRDefault="001B2F1A">
            <w:pPr>
              <w:pStyle w:val="normal0"/>
              <w:spacing w:line="240" w:lineRule="auto"/>
              <w:rPr>
                <w:rFonts w:ascii="Times" w:eastAsia="Times" w:hAnsi="Times" w:cs="Times"/>
                <w:color w:val="000000"/>
                <w:sz w:val="20"/>
                <w:szCs w:val="20"/>
              </w:rPr>
            </w:pPr>
            <w:r>
              <w:rPr>
                <w:rFonts w:ascii="Times New Roman" w:eastAsia="Times New Roman" w:hAnsi="Times New Roman" w:cs="Times New Roman"/>
                <w:sz w:val="24"/>
                <w:szCs w:val="24"/>
              </w:rPr>
              <w:t>20</w:t>
            </w:r>
          </w:p>
          <w:p w14:paraId="05009824" w14:textId="77777777" w:rsidR="00E76CB5" w:rsidRDefault="000D05F5">
            <w:pPr>
              <w:pStyle w:val="normal0"/>
              <w:spacing w:line="240" w:lineRule="auto"/>
              <w:rPr>
                <w:rFonts w:ascii="Times" w:eastAsia="Times" w:hAnsi="Times" w:cs="Times"/>
                <w:color w:val="000000"/>
                <w:sz w:val="20"/>
                <w:szCs w:val="20"/>
              </w:rPr>
            </w:pPr>
            <w:r>
              <w:rPr>
                <w:rFonts w:ascii="Times New Roman" w:eastAsia="Times New Roman" w:hAnsi="Times New Roman" w:cs="Times New Roman"/>
                <w:sz w:val="24"/>
                <w:szCs w:val="24"/>
              </w:rPr>
              <w:t>21</w:t>
            </w:r>
          </w:p>
          <w:p w14:paraId="02D943F8" w14:textId="77777777" w:rsidR="00E76CB5" w:rsidRDefault="00924EB4">
            <w:pPr>
              <w:pStyle w:val="normal0"/>
              <w:spacing w:line="240" w:lineRule="auto"/>
              <w:rPr>
                <w:rFonts w:ascii="Times" w:eastAsia="Times" w:hAnsi="Times" w:cs="Times"/>
                <w:color w:val="000000"/>
                <w:sz w:val="20"/>
                <w:szCs w:val="20"/>
              </w:rPr>
            </w:pPr>
            <w:r>
              <w:rPr>
                <w:rFonts w:ascii="Times New Roman" w:eastAsia="Times New Roman" w:hAnsi="Times New Roman" w:cs="Times New Roman"/>
                <w:sz w:val="24"/>
                <w:szCs w:val="24"/>
              </w:rPr>
              <w:t>2</w:t>
            </w:r>
            <w:r w:rsidR="000D05F5">
              <w:rPr>
                <w:rFonts w:ascii="Times New Roman" w:eastAsia="Times New Roman" w:hAnsi="Times New Roman" w:cs="Times New Roman"/>
                <w:sz w:val="24"/>
                <w:szCs w:val="24"/>
              </w:rPr>
              <w:t>2</w:t>
            </w:r>
          </w:p>
          <w:p w14:paraId="64113EFC" w14:textId="77777777" w:rsidR="00E76CB5" w:rsidRDefault="00E76CB5">
            <w:pPr>
              <w:pStyle w:val="normal0"/>
              <w:spacing w:line="240" w:lineRule="auto"/>
              <w:rPr>
                <w:rFonts w:ascii="Times" w:eastAsia="Times" w:hAnsi="Times" w:cs="Times"/>
                <w:color w:val="000000"/>
                <w:sz w:val="16"/>
                <w:szCs w:val="16"/>
              </w:rPr>
            </w:pPr>
          </w:p>
          <w:p w14:paraId="04AA24BE" w14:textId="77777777" w:rsidR="00E76CB5" w:rsidRDefault="00924EB4">
            <w:pPr>
              <w:pStyle w:val="normal0"/>
              <w:spacing w:line="240" w:lineRule="auto"/>
              <w:rPr>
                <w:rFonts w:ascii="Times" w:eastAsia="Times" w:hAnsi="Times" w:cs="Times"/>
                <w:color w:val="000000"/>
                <w:sz w:val="20"/>
                <w:szCs w:val="20"/>
              </w:rPr>
            </w:pPr>
            <w:r>
              <w:rPr>
                <w:rFonts w:ascii="Times New Roman" w:eastAsia="Times New Roman" w:hAnsi="Times New Roman" w:cs="Times New Roman"/>
                <w:sz w:val="24"/>
                <w:szCs w:val="24"/>
              </w:rPr>
              <w:t>2</w:t>
            </w:r>
            <w:r w:rsidR="001B2F1A">
              <w:rPr>
                <w:rFonts w:ascii="Times New Roman" w:eastAsia="Times New Roman" w:hAnsi="Times New Roman" w:cs="Times New Roman"/>
                <w:sz w:val="24"/>
                <w:szCs w:val="24"/>
              </w:rPr>
              <w:t>3</w:t>
            </w:r>
          </w:p>
          <w:p w14:paraId="0E503351" w14:textId="77777777" w:rsidR="00E76CB5" w:rsidRDefault="00E76CB5">
            <w:pPr>
              <w:pStyle w:val="normal0"/>
              <w:spacing w:line="240" w:lineRule="auto"/>
              <w:rPr>
                <w:rFonts w:ascii="Times" w:eastAsia="Times" w:hAnsi="Times" w:cs="Times"/>
                <w:color w:val="000000"/>
                <w:sz w:val="16"/>
                <w:szCs w:val="16"/>
              </w:rPr>
            </w:pPr>
          </w:p>
          <w:p w14:paraId="35CD56EF" w14:textId="77777777" w:rsidR="00E76CB5" w:rsidRDefault="00924EB4">
            <w:pPr>
              <w:pStyle w:val="normal0"/>
              <w:spacing w:line="240" w:lineRule="auto"/>
              <w:rPr>
                <w:rFonts w:ascii="Times" w:eastAsia="Times" w:hAnsi="Times" w:cs="Times"/>
                <w:color w:val="000000"/>
                <w:sz w:val="20"/>
                <w:szCs w:val="20"/>
              </w:rPr>
            </w:pPr>
            <w:r>
              <w:rPr>
                <w:rFonts w:ascii="Times New Roman" w:eastAsia="Times New Roman" w:hAnsi="Times New Roman" w:cs="Times New Roman"/>
                <w:sz w:val="24"/>
                <w:szCs w:val="24"/>
              </w:rPr>
              <w:t>2</w:t>
            </w:r>
            <w:r w:rsidR="001B2F1A">
              <w:rPr>
                <w:rFonts w:ascii="Times New Roman" w:eastAsia="Times New Roman" w:hAnsi="Times New Roman" w:cs="Times New Roman"/>
                <w:sz w:val="24"/>
                <w:szCs w:val="24"/>
              </w:rPr>
              <w:t>6</w:t>
            </w:r>
          </w:p>
          <w:p w14:paraId="218CE49F" w14:textId="77777777" w:rsidR="00E76CB5" w:rsidRDefault="00E76CB5">
            <w:pPr>
              <w:pStyle w:val="normal0"/>
              <w:spacing w:line="240" w:lineRule="auto"/>
              <w:rPr>
                <w:rFonts w:ascii="Times" w:eastAsia="Times" w:hAnsi="Times" w:cs="Times"/>
                <w:color w:val="000000"/>
                <w:sz w:val="20"/>
                <w:szCs w:val="20"/>
              </w:rPr>
            </w:pPr>
          </w:p>
          <w:p w14:paraId="352B5A6A" w14:textId="77777777" w:rsidR="00E76CB5" w:rsidRDefault="001B2F1A">
            <w:pPr>
              <w:pStyle w:val="normal0"/>
              <w:spacing w:line="240" w:lineRule="auto"/>
              <w:rPr>
                <w:rFonts w:ascii="Times" w:eastAsia="Times" w:hAnsi="Times" w:cs="Times"/>
                <w:color w:val="000000"/>
                <w:sz w:val="20"/>
                <w:szCs w:val="20"/>
              </w:rPr>
            </w:pPr>
            <w:r>
              <w:rPr>
                <w:rFonts w:ascii="Times New Roman" w:eastAsia="Times New Roman" w:hAnsi="Times New Roman" w:cs="Times New Roman"/>
                <w:sz w:val="24"/>
                <w:szCs w:val="24"/>
              </w:rPr>
              <w:t>29</w:t>
            </w:r>
          </w:p>
          <w:p w14:paraId="5B386641" w14:textId="77777777" w:rsidR="00E76CB5" w:rsidRDefault="00E76CB5">
            <w:pPr>
              <w:pStyle w:val="normal0"/>
              <w:spacing w:line="240" w:lineRule="auto"/>
              <w:rPr>
                <w:rFonts w:ascii="Times" w:eastAsia="Times" w:hAnsi="Times" w:cs="Times"/>
                <w:color w:val="000000"/>
                <w:sz w:val="16"/>
                <w:szCs w:val="16"/>
              </w:rPr>
            </w:pPr>
          </w:p>
          <w:p w14:paraId="1DB7ABF9" w14:textId="77777777" w:rsidR="00E76CB5" w:rsidRDefault="00924EB4">
            <w:pPr>
              <w:pStyle w:val="normal0"/>
              <w:rPr>
                <w:rFonts w:ascii="Times" w:eastAsia="Times" w:hAnsi="Times" w:cs="Times"/>
                <w:color w:val="000000"/>
                <w:sz w:val="20"/>
                <w:szCs w:val="20"/>
              </w:rPr>
            </w:pPr>
            <w:r>
              <w:rPr>
                <w:rFonts w:ascii="Times New Roman" w:eastAsia="Times New Roman" w:hAnsi="Times New Roman" w:cs="Times New Roman"/>
                <w:sz w:val="24"/>
                <w:szCs w:val="24"/>
              </w:rPr>
              <w:t>3</w:t>
            </w:r>
            <w:r w:rsidR="001B2F1A">
              <w:rPr>
                <w:rFonts w:ascii="Times New Roman" w:eastAsia="Times New Roman" w:hAnsi="Times New Roman" w:cs="Times New Roman"/>
                <w:sz w:val="24"/>
                <w:szCs w:val="24"/>
              </w:rPr>
              <w:t>1</w:t>
            </w:r>
          </w:p>
        </w:tc>
      </w:tr>
    </w:tbl>
    <w:p w14:paraId="6FA61570" w14:textId="77777777" w:rsidR="00E76CB5" w:rsidRDefault="00E76CB5">
      <w:pPr>
        <w:pStyle w:val="normal0"/>
        <w:widowControl w:val="0"/>
        <w:pBdr>
          <w:top w:val="nil"/>
          <w:left w:val="nil"/>
          <w:bottom w:val="nil"/>
          <w:right w:val="nil"/>
          <w:between w:val="nil"/>
        </w:pBdr>
        <w:sectPr w:rsidR="00E76CB5">
          <w:headerReference w:type="default" r:id="rId10"/>
          <w:footerReference w:type="even" r:id="rId11"/>
          <w:footerReference w:type="default" r:id="rId12"/>
          <w:pgSz w:w="11906" w:h="16838"/>
          <w:pgMar w:top="1152" w:right="1152" w:bottom="1152" w:left="1152" w:header="288" w:footer="720" w:gutter="0"/>
          <w:pgNumType w:start="0"/>
          <w:cols w:space="720"/>
          <w:titlePg/>
        </w:sectPr>
      </w:pPr>
    </w:p>
    <w:p w14:paraId="51915881" w14:textId="77777777" w:rsidR="00E76CB5" w:rsidRDefault="00924EB4">
      <w:pPr>
        <w:pStyle w:val="normal0"/>
        <w:pBdr>
          <w:top w:val="nil"/>
          <w:left w:val="nil"/>
          <w:bottom w:val="nil"/>
          <w:right w:val="nil"/>
          <w:between w:val="nil"/>
        </w:pBdr>
        <w:rPr>
          <w:rFonts w:ascii="Times New Roman" w:eastAsia="Times New Roman" w:hAnsi="Times New Roman" w:cs="Times New Roman"/>
          <w:b/>
          <w:sz w:val="28"/>
          <w:szCs w:val="28"/>
        </w:rPr>
      </w:pPr>
      <w:bookmarkStart w:id="0" w:name="_j9h37rn1kz53" w:colFirst="0" w:colLast="0"/>
      <w:bookmarkEnd w:id="0"/>
      <w:r>
        <w:lastRenderedPageBreak/>
        <w:br w:type="page"/>
      </w:r>
    </w:p>
    <w:p w14:paraId="4FFD3F94" w14:textId="77777777" w:rsidR="00E76CB5" w:rsidRDefault="00924EB4">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bookmarkStart w:id="1" w:name="_gjdgxs" w:colFirst="0" w:colLast="0"/>
      <w:bookmarkEnd w:id="1"/>
      <w:r>
        <w:rPr>
          <w:rFonts w:ascii="Times New Roman" w:eastAsia="Times New Roman" w:hAnsi="Times New Roman" w:cs="Times New Roman"/>
          <w:b/>
          <w:color w:val="000000"/>
          <w:sz w:val="28"/>
          <w:szCs w:val="28"/>
        </w:rPr>
        <w:lastRenderedPageBreak/>
        <w:t>Introduction</w:t>
      </w:r>
    </w:p>
    <w:p w14:paraId="417CEE20" w14:textId="77777777" w:rsidR="00E76CB5" w:rsidRDefault="00E76CB5">
      <w:pPr>
        <w:pStyle w:val="normal0"/>
        <w:pBdr>
          <w:top w:val="nil"/>
          <w:left w:val="nil"/>
          <w:bottom w:val="nil"/>
          <w:right w:val="nil"/>
          <w:between w:val="nil"/>
        </w:pBdr>
        <w:rPr>
          <w:b/>
          <w:color w:val="000000"/>
        </w:rPr>
      </w:pPr>
    </w:p>
    <w:p w14:paraId="70C827E6" w14:textId="77777777" w:rsidR="00E76CB5" w:rsidRDefault="00924EB4">
      <w:pPr>
        <w:pStyle w:val="normal0"/>
        <w:pBdr>
          <w:top w:val="nil"/>
          <w:left w:val="nil"/>
          <w:bottom w:val="nil"/>
          <w:right w:val="nil"/>
          <w:between w:val="nil"/>
        </w:pBdr>
        <w:spacing w:line="240" w:lineRule="auto"/>
        <w:jc w:val="both"/>
        <w:rPr>
          <w:rFonts w:ascii="Calibri" w:eastAsia="Calibri" w:hAnsi="Calibri" w:cs="Calibri"/>
          <w:color w:val="000000"/>
        </w:rPr>
      </w:pPr>
      <w:r>
        <w:rPr>
          <w:rFonts w:ascii="Times New Roman" w:eastAsia="Times New Roman" w:hAnsi="Times New Roman" w:cs="Times New Roman"/>
          <w:color w:val="000000"/>
          <w:sz w:val="24"/>
          <w:szCs w:val="24"/>
        </w:rPr>
        <w:t>The Civil Society Development Association (ARGO) is a Kazakhstan based network organization that targets Central Asia, CIS and reaches into South Asia. ARGO’s mission is to efficiently plan and administer national, regional and international programs on social and economic development. ARGO has extensive experience implementing capacity building programs funded by international organizations.</w:t>
      </w:r>
    </w:p>
    <w:p w14:paraId="49AFA06F" w14:textId="77777777" w:rsidR="00E76CB5" w:rsidRDefault="00E76CB5">
      <w:pPr>
        <w:pStyle w:val="normal0"/>
        <w:pBdr>
          <w:top w:val="nil"/>
          <w:left w:val="nil"/>
          <w:bottom w:val="nil"/>
          <w:right w:val="nil"/>
          <w:between w:val="nil"/>
        </w:pBdr>
        <w:spacing w:line="240" w:lineRule="auto"/>
        <w:jc w:val="both"/>
        <w:rPr>
          <w:rFonts w:ascii="Calibri" w:eastAsia="Calibri" w:hAnsi="Calibri" w:cs="Calibri"/>
          <w:color w:val="000000"/>
        </w:rPr>
      </w:pPr>
    </w:p>
    <w:p w14:paraId="71AAA228" w14:textId="77777777" w:rsidR="00E76CB5" w:rsidRDefault="00924EB4">
      <w:pPr>
        <w:pStyle w:val="normal0"/>
        <w:pBdr>
          <w:top w:val="nil"/>
          <w:left w:val="nil"/>
          <w:bottom w:val="nil"/>
          <w:right w:val="nil"/>
          <w:between w:val="nil"/>
        </w:pBdr>
        <w:spacing w:line="240" w:lineRule="auto"/>
        <w:jc w:val="both"/>
        <w:rPr>
          <w:rFonts w:ascii="Calibri" w:eastAsia="Calibri" w:hAnsi="Calibri" w:cs="Calibri"/>
          <w:color w:val="000000"/>
        </w:rPr>
      </w:pPr>
      <w:r>
        <w:rPr>
          <w:rFonts w:ascii="Times New Roman" w:eastAsia="Times New Roman" w:hAnsi="Times New Roman" w:cs="Times New Roman"/>
          <w:color w:val="000000"/>
          <w:sz w:val="24"/>
          <w:szCs w:val="24"/>
        </w:rPr>
        <w:t>Currently, ARGO is implementing the USAID funded, Partnership for Innovations program (P4I) with the goal to strengthen civil society in the partner countries of Azerbaijan, Kazakhstan, Kyrgyzstan, Turkmenistan and Tajikistan in a manner that is both sustainable and inclusive within and across national boundaries.</w:t>
      </w:r>
    </w:p>
    <w:p w14:paraId="3A1BBE96" w14:textId="77777777" w:rsidR="00E76CB5" w:rsidRDefault="00E76CB5">
      <w:pPr>
        <w:pStyle w:val="normal0"/>
        <w:pBdr>
          <w:top w:val="nil"/>
          <w:left w:val="nil"/>
          <w:bottom w:val="nil"/>
          <w:right w:val="nil"/>
          <w:between w:val="nil"/>
        </w:pBdr>
        <w:spacing w:line="240" w:lineRule="auto"/>
        <w:jc w:val="both"/>
        <w:rPr>
          <w:rFonts w:ascii="Calibri" w:eastAsia="Calibri" w:hAnsi="Calibri" w:cs="Calibri"/>
          <w:color w:val="000000"/>
        </w:rPr>
      </w:pPr>
    </w:p>
    <w:p w14:paraId="556B4341" w14:textId="77777777" w:rsidR="00E76CB5" w:rsidRDefault="00924EB4">
      <w:pPr>
        <w:pStyle w:val="normal0"/>
        <w:pBdr>
          <w:top w:val="nil"/>
          <w:left w:val="nil"/>
          <w:bottom w:val="nil"/>
          <w:right w:val="nil"/>
          <w:between w:val="nil"/>
        </w:pBdr>
        <w:spacing w:line="240" w:lineRule="auto"/>
        <w:jc w:val="both"/>
        <w:rPr>
          <w:rFonts w:ascii="Calibri" w:eastAsia="Calibri" w:hAnsi="Calibri" w:cs="Calibri"/>
          <w:color w:val="000000"/>
        </w:rPr>
      </w:pPr>
      <w:r>
        <w:rPr>
          <w:rFonts w:ascii="Times New Roman" w:eastAsia="Times New Roman" w:hAnsi="Times New Roman" w:cs="Times New Roman"/>
          <w:color w:val="000000"/>
          <w:sz w:val="24"/>
          <w:szCs w:val="24"/>
        </w:rPr>
        <w:t>P4I is designed to create an advanced, professional civil society where the government and the public sector work together to solve social and economic problems through innovative capacity building approaches.</w:t>
      </w:r>
      <w:r>
        <w:rPr>
          <w:rFonts w:ascii="Calibri" w:eastAsia="Calibri" w:hAnsi="Calibri" w:cs="Calibri"/>
          <w:color w:val="000000"/>
        </w:rPr>
        <w:t xml:space="preserve"> </w:t>
      </w:r>
      <w:r>
        <w:rPr>
          <w:rFonts w:ascii="Times New Roman" w:eastAsia="Times New Roman" w:hAnsi="Times New Roman" w:cs="Times New Roman"/>
          <w:color w:val="000000"/>
          <w:sz w:val="24"/>
          <w:szCs w:val="24"/>
        </w:rPr>
        <w:t>The program will develop online and offline platforms connecting a wide-range of non-profit organizations, and encouraging their active learning and capacity building. One of the P4I program objectives is: “</w:t>
      </w:r>
      <w:r>
        <w:rPr>
          <w:rFonts w:ascii="Times New Roman" w:eastAsia="Times New Roman" w:hAnsi="Times New Roman" w:cs="Times New Roman"/>
          <w:i/>
          <w:color w:val="000000"/>
          <w:sz w:val="24"/>
          <w:szCs w:val="24"/>
        </w:rPr>
        <w:t xml:space="preserve">Increasing resiliency of the CSO (civil society organization) community to adapt to a new and changing environment.” </w:t>
      </w:r>
      <w:r>
        <w:rPr>
          <w:rFonts w:ascii="Times New Roman" w:eastAsia="Times New Roman" w:hAnsi="Times New Roman" w:cs="Times New Roman"/>
          <w:color w:val="000000"/>
          <w:sz w:val="24"/>
          <w:szCs w:val="24"/>
        </w:rPr>
        <w:t xml:space="preserve">Under this objective, P4I will establish the </w:t>
      </w:r>
      <w:r>
        <w:rPr>
          <w:rFonts w:ascii="Times New Roman" w:eastAsia="Times New Roman" w:hAnsi="Times New Roman" w:cs="Times New Roman"/>
          <w:b/>
          <w:color w:val="000000"/>
          <w:sz w:val="24"/>
          <w:szCs w:val="24"/>
        </w:rPr>
        <w:t>CSO WebAcademy</w:t>
      </w:r>
      <w:r>
        <w:rPr>
          <w:rFonts w:ascii="Times New Roman" w:eastAsia="Times New Roman" w:hAnsi="Times New Roman" w:cs="Times New Roman"/>
          <w:color w:val="000000"/>
          <w:sz w:val="24"/>
          <w:szCs w:val="24"/>
        </w:rPr>
        <w:t>, the first of its kind to be established in CIS using Russian and partner country local languages. This task is being fulfilled in partnership with KIMEP University, Kazakhstan.</w:t>
      </w:r>
    </w:p>
    <w:p w14:paraId="0EFFE863" w14:textId="77777777" w:rsidR="00E76CB5" w:rsidRDefault="00E76CB5">
      <w:pPr>
        <w:pStyle w:val="normal0"/>
        <w:pBdr>
          <w:top w:val="nil"/>
          <w:left w:val="nil"/>
          <w:bottom w:val="nil"/>
          <w:right w:val="nil"/>
          <w:between w:val="nil"/>
        </w:pBdr>
        <w:spacing w:line="240" w:lineRule="auto"/>
        <w:jc w:val="both"/>
        <w:rPr>
          <w:rFonts w:ascii="Calibri" w:eastAsia="Calibri" w:hAnsi="Calibri" w:cs="Calibri"/>
          <w:color w:val="000000"/>
        </w:rPr>
      </w:pPr>
    </w:p>
    <w:p w14:paraId="0A82D44B" w14:textId="77777777" w:rsidR="00E76CB5" w:rsidRDefault="00924EB4">
      <w:pPr>
        <w:pStyle w:val="normal0"/>
        <w:pBdr>
          <w:top w:val="nil"/>
          <w:left w:val="nil"/>
          <w:bottom w:val="nil"/>
          <w:right w:val="nil"/>
          <w:between w:val="nil"/>
        </w:pBdr>
        <w:spacing w:line="240" w:lineRule="auto"/>
        <w:jc w:val="both"/>
        <w:rPr>
          <w:rFonts w:ascii="Calibri" w:eastAsia="Calibri" w:hAnsi="Calibri" w:cs="Calibri"/>
          <w:color w:val="000000"/>
        </w:rPr>
      </w:pPr>
      <w:bookmarkStart w:id="2" w:name="_30j0zll" w:colFirst="0" w:colLast="0"/>
      <w:bookmarkEnd w:id="2"/>
      <w:r>
        <w:rPr>
          <w:rFonts w:ascii="Times New Roman" w:eastAsia="Times New Roman" w:hAnsi="Times New Roman" w:cs="Times New Roman"/>
          <w:color w:val="000000"/>
          <w:sz w:val="24"/>
          <w:szCs w:val="24"/>
        </w:rPr>
        <w:t>The CSO WebAcademy will include four educational levels from basic to a post-graduate master’s level program. The education will be delivered through innovative approaches for capacity building through internet and distance learning education tools using local languages, thus reaching a greater audience, including disenfranchised groups. This self-funding resource will provide a more comprehensive and sustainable training approach than the traditional training models with only one-time, face-to-face training opportunities.</w:t>
      </w:r>
    </w:p>
    <w:p w14:paraId="5816E8CF" w14:textId="77777777" w:rsidR="00E76CB5" w:rsidRDefault="00E76CB5">
      <w:pPr>
        <w:pStyle w:val="normal0"/>
        <w:widowControl w:val="0"/>
        <w:pBdr>
          <w:top w:val="nil"/>
          <w:left w:val="nil"/>
          <w:bottom w:val="nil"/>
          <w:right w:val="nil"/>
          <w:between w:val="nil"/>
        </w:pBdr>
        <w:spacing w:line="240" w:lineRule="auto"/>
        <w:jc w:val="both"/>
        <w:rPr>
          <w:rFonts w:ascii="Calibri" w:eastAsia="Calibri" w:hAnsi="Calibri" w:cs="Calibri"/>
          <w:color w:val="000000"/>
        </w:rPr>
      </w:pPr>
    </w:p>
    <w:p w14:paraId="01EE2372" w14:textId="77777777" w:rsidR="00E76CB5" w:rsidRDefault="00924EB4">
      <w:pPr>
        <w:pStyle w:val="normal0"/>
        <w:widowControl w:val="0"/>
        <w:pBdr>
          <w:top w:val="nil"/>
          <w:left w:val="nil"/>
          <w:bottom w:val="nil"/>
          <w:right w:val="nil"/>
          <w:between w:val="nil"/>
        </w:pBdr>
        <w:spacing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report is a preparation tool for the WebAcademy. It contains best practices and recommendations for the WebAcademy structure, and the education levels with a specific focus on the advanced and master’s levels. The recommendations are based off of</w:t>
      </w:r>
      <w:r>
        <w:rPr>
          <w:rFonts w:ascii="Times New Roman" w:eastAsia="Times New Roman" w:hAnsi="Times New Roman" w:cs="Times New Roman"/>
          <w:sz w:val="24"/>
          <w:szCs w:val="24"/>
        </w:rPr>
        <w:t xml:space="preserve"> a </w:t>
      </w:r>
      <w:r>
        <w:rPr>
          <w:rFonts w:ascii="Times New Roman" w:eastAsia="Times New Roman" w:hAnsi="Times New Roman" w:cs="Times New Roman"/>
          <w:color w:val="000000"/>
          <w:sz w:val="24"/>
          <w:szCs w:val="24"/>
        </w:rPr>
        <w:t>survey of universities offering CSO management educational and international organizations committed to the advancement civil society and international organizations dedicated to best practices in distance and online education models. In addition, this researcher’s extensive knowledge and familiarity with the target countries also influenced the recommendations.</w:t>
      </w:r>
    </w:p>
    <w:p w14:paraId="27D28284" w14:textId="77777777" w:rsidR="00E76CB5" w:rsidRDefault="00924EB4">
      <w:pPr>
        <w:pStyle w:val="normal0"/>
        <w:pBdr>
          <w:top w:val="nil"/>
          <w:left w:val="nil"/>
          <w:bottom w:val="nil"/>
          <w:right w:val="nil"/>
          <w:between w:val="nil"/>
        </w:pBdr>
        <w:rPr>
          <w:color w:val="000000"/>
        </w:rPr>
      </w:pPr>
      <w:r>
        <w:br w:type="page"/>
      </w:r>
      <w:bookmarkStart w:id="3" w:name="_GoBack"/>
      <w:bookmarkEnd w:id="3"/>
    </w:p>
    <w:p w14:paraId="51E5BAFA" w14:textId="77777777" w:rsidR="00E76CB5" w:rsidRDefault="00924EB4">
      <w:pPr>
        <w:pStyle w:val="norm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Methodology</w:t>
      </w:r>
    </w:p>
    <w:p w14:paraId="7542DC10"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14:paraId="21014A73"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report is the product of internet-based desk research. It is a survey of universities and organizations actively involved in CSO management education and/or internet education. The data generated is based on the information published on the sources websites. </w:t>
      </w:r>
    </w:p>
    <w:p w14:paraId="4991E256"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7CA4DECC"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survey covers 13 universities, seven relevant national and international civil society organizations, and 10 relevant education research centers from Australia, Europe, India and the United States. All sources were screened for quality, legitimacy, and relevance. Please appendixes C, D, and E for further details regarding the institution, location, and selection criteria.</w:t>
      </w:r>
    </w:p>
    <w:p w14:paraId="5C0424FB"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260B882D"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selected universities offer graduate education at the master’s level, post-graduate certification, or professional development certification in a relevant area, i.e. non-profit management, international development, philanthropic studies, and nonprofit leadership and management, and et al. The education delivery venue of the sample universities included those that offer internet based and/or campus based education. The research was conducted with the assumption that the delivery venue is irrelevant, as the educational goals and objectives should be the same, regardless of internet or campus based delivery methods. </w:t>
      </w:r>
    </w:p>
    <w:p w14:paraId="2373FBC5"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338E6ABE"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surveyed national and international civil society organizations included: a) development organizations, i.e. World Bank and UNESCO; b) organizations dedicated to open and distance education; and c) organizations dedicated to non-profit education and leadership development. These organizations provide additional insight into the current and best practices in the fields of internet based education and CSO management education.</w:t>
      </w:r>
    </w:p>
    <w:p w14:paraId="79A1BB02"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4C904093"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education research centers were selected based on their quality and/or comparability to ARGO and the target region. They serve as potential models for an ARGO education and research center.</w:t>
      </w:r>
    </w:p>
    <w:p w14:paraId="550A2330"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00F4D5D6" w14:textId="77777777" w:rsidR="00E76CB5" w:rsidRDefault="00924EB4">
      <w:pPr>
        <w:pStyle w:val="normal0"/>
        <w:pBdr>
          <w:top w:val="nil"/>
          <w:left w:val="nil"/>
          <w:bottom w:val="nil"/>
          <w:right w:val="nil"/>
          <w:between w:val="nil"/>
        </w:pBdr>
        <w:rPr>
          <w:color w:val="000000"/>
        </w:rPr>
      </w:pPr>
      <w:r>
        <w:br w:type="page"/>
      </w:r>
    </w:p>
    <w:p w14:paraId="4BBC2DB6" w14:textId="77777777" w:rsidR="00E76CB5" w:rsidRDefault="00924EB4">
      <w:pPr>
        <w:pStyle w:val="norm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Recommended CSO WebAcademy Structure</w:t>
      </w:r>
    </w:p>
    <w:p w14:paraId="0D327716" w14:textId="77777777" w:rsidR="00E76CB5" w:rsidRDefault="00E76CB5">
      <w:pPr>
        <w:pStyle w:val="normal0"/>
        <w:pBdr>
          <w:top w:val="nil"/>
          <w:left w:val="nil"/>
          <w:bottom w:val="nil"/>
          <w:right w:val="nil"/>
          <w:between w:val="nil"/>
        </w:pBdr>
        <w:rPr>
          <w:color w:val="9900FF"/>
        </w:rPr>
      </w:pPr>
    </w:p>
    <w:p w14:paraId="640F4F5F"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goal of the CSO WebAcademy is to sustainably “</w:t>
      </w:r>
      <w:r>
        <w:rPr>
          <w:rFonts w:ascii="Times New Roman" w:eastAsia="Times New Roman" w:hAnsi="Times New Roman" w:cs="Times New Roman"/>
          <w:i/>
          <w:color w:val="000000"/>
          <w:sz w:val="24"/>
          <w:szCs w:val="24"/>
        </w:rPr>
        <w:t xml:space="preserve">Increase resiliency of the CSO community to adapt to a new and changing environment.” </w:t>
      </w:r>
      <w:r>
        <w:rPr>
          <w:rFonts w:ascii="Times New Roman" w:eastAsia="Times New Roman" w:hAnsi="Times New Roman" w:cs="Times New Roman"/>
          <w:color w:val="000000"/>
          <w:sz w:val="24"/>
          <w:szCs w:val="24"/>
        </w:rPr>
        <w:t xml:space="preserve">This is the first of its kind in CIS using Russian and partner country local languages. It will fill a resource vacuum, as one of the few available resources on the topic. The CSO WebAcademy will act as a learning and networking platform between civil society, academia, governments, and international organizations. </w:t>
      </w:r>
    </w:p>
    <w:p w14:paraId="3A64DB2F"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4A397496"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9900FF"/>
          <w:sz w:val="24"/>
          <w:szCs w:val="24"/>
        </w:rPr>
      </w:pPr>
      <w:r>
        <w:rPr>
          <w:rFonts w:ascii="Times New Roman" w:eastAsia="Times New Roman" w:hAnsi="Times New Roman" w:cs="Times New Roman"/>
          <w:color w:val="000000"/>
          <w:sz w:val="24"/>
          <w:szCs w:val="24"/>
        </w:rPr>
        <w:t>The following recommended structure for the CSO WebAcademy is based off the current and most popular practices of 13 universities located across the globe and recommendations from national and international civil society organizations specializing in relevant civil society development education and/or distance learning</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 xml:space="preserve"> and regional assessment. Within the structure for the CSO WebAcademy, this chapter considers the frames for the four education levels, quality control mechanisms, accessibility, and sustainability.</w:t>
      </w:r>
    </w:p>
    <w:p w14:paraId="193A8885"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9900FF"/>
          <w:sz w:val="24"/>
          <w:szCs w:val="24"/>
        </w:rPr>
      </w:pPr>
    </w:p>
    <w:tbl>
      <w:tblPr>
        <w:tblStyle w:val="a0"/>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E76CB5" w14:paraId="4B6820FF" w14:textId="77777777">
        <w:tc>
          <w:tcPr>
            <w:tcW w:w="9720" w:type="dxa"/>
            <w:shd w:val="clear" w:color="auto" w:fill="D9D9D9"/>
            <w:tcMar>
              <w:top w:w="100" w:type="dxa"/>
              <w:left w:w="100" w:type="dxa"/>
              <w:bottom w:w="100" w:type="dxa"/>
              <w:right w:w="100" w:type="dxa"/>
            </w:tcMar>
          </w:tcPr>
          <w:p w14:paraId="75940A9D" w14:textId="77777777" w:rsidR="00E76CB5" w:rsidRDefault="00924EB4">
            <w:pPr>
              <w:pStyle w:val="normal0"/>
              <w:pBdr>
                <w:top w:val="nil"/>
                <w:left w:val="nil"/>
                <w:bottom w:val="nil"/>
                <w:right w:val="nil"/>
                <w:between w:val="nil"/>
              </w:pBdr>
              <w:jc w:val="both"/>
              <w:rPr>
                <w:rFonts w:ascii="Times New Roman" w:eastAsia="Times New Roman" w:hAnsi="Times New Roman" w:cs="Times New Roman"/>
                <w:color w:val="9900FF"/>
                <w:sz w:val="24"/>
                <w:szCs w:val="24"/>
              </w:rPr>
            </w:pPr>
            <w:r>
              <w:rPr>
                <w:rFonts w:ascii="Times New Roman" w:eastAsia="Times New Roman" w:hAnsi="Times New Roman" w:cs="Times New Roman"/>
                <w:b/>
                <w:color w:val="000000"/>
                <w:sz w:val="24"/>
                <w:szCs w:val="24"/>
              </w:rPr>
              <w:t>Recommended CSO WebAcademy Educational Levels</w:t>
            </w:r>
          </w:p>
        </w:tc>
      </w:tr>
    </w:tbl>
    <w:p w14:paraId="74C6A921"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9900FF"/>
          <w:sz w:val="24"/>
          <w:szCs w:val="24"/>
        </w:rPr>
      </w:pPr>
    </w:p>
    <w:p w14:paraId="045356AC"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planned, the CSO WebAcademy will consist of four educational levels: 1. Foundation; 2. Advanced; 3. Executive; and 4. Master’s degree in CSO Management. </w:t>
      </w:r>
      <w:r>
        <w:rPr>
          <w:rFonts w:ascii="Times New Roman" w:eastAsia="Times New Roman" w:hAnsi="Times New Roman" w:cs="Times New Roman"/>
          <w:i/>
          <w:color w:val="000000"/>
          <w:sz w:val="24"/>
          <w:szCs w:val="24"/>
        </w:rPr>
        <w:t xml:space="preserve">It is recommended that </w:t>
      </w:r>
      <w:r>
        <w:rPr>
          <w:rFonts w:ascii="Times New Roman" w:eastAsia="Times New Roman" w:hAnsi="Times New Roman" w:cs="Times New Roman"/>
          <w:i/>
          <w:sz w:val="24"/>
          <w:szCs w:val="24"/>
        </w:rPr>
        <w:t>the academy</w:t>
      </w:r>
      <w:r>
        <w:rPr>
          <w:rFonts w:ascii="Times New Roman" w:eastAsia="Times New Roman" w:hAnsi="Times New Roman" w:cs="Times New Roman"/>
          <w:i/>
          <w:color w:val="000000"/>
          <w:sz w:val="24"/>
          <w:szCs w:val="24"/>
        </w:rPr>
        <w:t xml:space="preserve"> offers both professional development certification programs and post-graduate certification programs.</w:t>
      </w:r>
      <w:r>
        <w:rPr>
          <w:rFonts w:ascii="Times New Roman" w:eastAsia="Times New Roman" w:hAnsi="Times New Roman" w:cs="Times New Roman"/>
          <w:color w:val="000000"/>
          <w:sz w:val="24"/>
          <w:szCs w:val="24"/>
        </w:rPr>
        <w:t xml:space="preserve"> This will ensure that ARGO is able to reach the largest audience, targeting both professional and academics.</w:t>
      </w:r>
    </w:p>
    <w:p w14:paraId="0C30A562"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41454A1D"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Professional Development certification programs</w:t>
      </w:r>
      <w:r>
        <w:rPr>
          <w:rFonts w:ascii="Times New Roman" w:eastAsia="Times New Roman" w:hAnsi="Times New Roman" w:cs="Times New Roman"/>
          <w:color w:val="000000"/>
          <w:sz w:val="24"/>
          <w:szCs w:val="24"/>
        </w:rPr>
        <w:t xml:space="preserve"> do not provide any type of university education credits. They are practical programs designed to enhance student knowledge with skills that can be immediately applicable in the professional and volunteer sector. The certification provides the student with proof of their participation within the program, which can be used to enhance their professional standing. As a non-crediting, education institution, and the premier Education and Training Center in Central Asia and Azerbaijan, </w:t>
      </w:r>
      <w:r>
        <w:rPr>
          <w:rFonts w:ascii="Times New Roman" w:eastAsia="Times New Roman" w:hAnsi="Times New Roman" w:cs="Times New Roman"/>
          <w:sz w:val="24"/>
          <w:szCs w:val="24"/>
        </w:rPr>
        <w:t>the CSO WebAcademy</w:t>
      </w:r>
      <w:r>
        <w:rPr>
          <w:rFonts w:ascii="Times New Roman" w:eastAsia="Times New Roman" w:hAnsi="Times New Roman" w:cs="Times New Roman"/>
          <w:color w:val="000000"/>
          <w:sz w:val="24"/>
          <w:szCs w:val="24"/>
        </w:rPr>
        <w:t xml:space="preserve"> will be able to issue professional development certification with legitimacy. It is recommended that </w:t>
      </w:r>
      <w:r>
        <w:rPr>
          <w:rFonts w:ascii="Times New Roman" w:eastAsia="Times New Roman" w:hAnsi="Times New Roman" w:cs="Times New Roman"/>
          <w:sz w:val="24"/>
          <w:szCs w:val="24"/>
        </w:rPr>
        <w:t>the Academy</w:t>
      </w:r>
      <w:r>
        <w:rPr>
          <w:rFonts w:ascii="Times New Roman" w:eastAsia="Times New Roman" w:hAnsi="Times New Roman" w:cs="Times New Roman"/>
          <w:color w:val="000000"/>
          <w:sz w:val="24"/>
          <w:szCs w:val="24"/>
        </w:rPr>
        <w:t xml:space="preserve"> instill quality control mechanisms within the educational process, ensuring student progress and mastery of the professional development certification topic.    </w:t>
      </w:r>
    </w:p>
    <w:p w14:paraId="1A390624"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18AD511F"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Post-Graduate certification programs</w:t>
      </w:r>
      <w:r>
        <w:rPr>
          <w:rFonts w:ascii="Times New Roman" w:eastAsia="Times New Roman" w:hAnsi="Times New Roman" w:cs="Times New Roman"/>
          <w:color w:val="000000"/>
          <w:sz w:val="24"/>
          <w:szCs w:val="24"/>
        </w:rPr>
        <w:t xml:space="preserve"> are more intense in nature, requiring both theoretical and practical application of knowledge. These programs are eligible for post-graduate master’s credits. A post-graduate certification can be received prior to or in the process of earning a postgraduate, master’s diploma. </w:t>
      </w:r>
      <w:r>
        <w:rPr>
          <w:rFonts w:ascii="Times New Roman" w:eastAsia="Times New Roman" w:hAnsi="Times New Roman" w:cs="Times New Roman"/>
          <w:sz w:val="24"/>
          <w:szCs w:val="24"/>
        </w:rPr>
        <w:t>ARGO</w:t>
      </w:r>
      <w:r>
        <w:rPr>
          <w:rFonts w:ascii="Times New Roman" w:eastAsia="Times New Roman" w:hAnsi="Times New Roman" w:cs="Times New Roman"/>
          <w:color w:val="000000"/>
          <w:sz w:val="24"/>
          <w:szCs w:val="24"/>
        </w:rPr>
        <w:t xml:space="preserve"> and the partnering university, KIMEP will need to collaborate to establish the framework and requirements for the post-graduate certification in accordance to the accrediting body mandates.  </w:t>
      </w:r>
    </w:p>
    <w:p w14:paraId="4C0DD506"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49B21AF3"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availability for professional development or post-graduate certifications are built into the recommended CSO WebAcademy educational levels. Please see the below detailed recommendations for each level. </w:t>
      </w:r>
    </w:p>
    <w:p w14:paraId="50C0B8F7"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u w:val="single"/>
        </w:rPr>
      </w:pPr>
    </w:p>
    <w:p w14:paraId="0C84A9A9" w14:textId="77777777" w:rsidR="00E76CB5" w:rsidRDefault="00924EB4">
      <w:pPr>
        <w:pStyle w:val="normal0"/>
      </w:pPr>
      <w:r>
        <w:br w:type="page"/>
      </w:r>
    </w:p>
    <w:tbl>
      <w:tblPr>
        <w:tblStyle w:val="a1"/>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5"/>
      </w:tblGrid>
      <w:tr w:rsidR="00E76CB5" w14:paraId="784621E3" w14:textId="77777777">
        <w:tc>
          <w:tcPr>
            <w:tcW w:w="9645" w:type="dxa"/>
            <w:tcMar>
              <w:top w:w="100" w:type="dxa"/>
              <w:left w:w="100" w:type="dxa"/>
              <w:bottom w:w="100" w:type="dxa"/>
              <w:right w:w="100" w:type="dxa"/>
            </w:tcMar>
          </w:tcPr>
          <w:p w14:paraId="586D6846" w14:textId="77777777" w:rsidR="00E76CB5" w:rsidRDefault="00924EB4">
            <w:pPr>
              <w:pStyle w:val="normal0"/>
              <w:pBdr>
                <w:top w:val="nil"/>
                <w:left w:val="nil"/>
                <w:bottom w:val="nil"/>
                <w:right w:val="nil"/>
                <w:between w:val="nil"/>
              </w:pBdr>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color w:val="000000"/>
                <w:sz w:val="24"/>
                <w:szCs w:val="24"/>
              </w:rPr>
              <w:lastRenderedPageBreak/>
              <w:t xml:space="preserve">Level 1 - Foundation  </w:t>
            </w:r>
            <w:r>
              <w:rPr>
                <w:rFonts w:ascii="Times New Roman" w:eastAsia="Times New Roman" w:hAnsi="Times New Roman" w:cs="Times New Roman"/>
                <w:b/>
                <w:i/>
                <w:color w:val="000000"/>
                <w:sz w:val="24"/>
                <w:szCs w:val="24"/>
              </w:rPr>
              <w:t>(Russian, local languages)</w:t>
            </w:r>
          </w:p>
        </w:tc>
      </w:tr>
    </w:tbl>
    <w:p w14:paraId="358F0736"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u w:val="single"/>
        </w:rPr>
      </w:pPr>
    </w:p>
    <w:p w14:paraId="4B14854C"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Focus</w:t>
      </w:r>
      <w:r>
        <w:rPr>
          <w:rFonts w:ascii="Times New Roman" w:eastAsia="Times New Roman" w:hAnsi="Times New Roman" w:cs="Times New Roman"/>
          <w:color w:val="000000"/>
          <w:sz w:val="24"/>
          <w:szCs w:val="24"/>
        </w:rPr>
        <w:t xml:space="preserve">: This level is open to any individual or organization wishing to gain a strong foundation in CSO competences of particular importance to young and/or weakly developed CSOs. The foundation level could offer professional development certification in topics such as: </w:t>
      </w:r>
      <w:r>
        <w:rPr>
          <w:rFonts w:ascii="Times New Roman" w:eastAsia="Times New Roman" w:hAnsi="Times New Roman" w:cs="Times New Roman"/>
          <w:i/>
          <w:color w:val="000000"/>
          <w:sz w:val="24"/>
          <w:szCs w:val="24"/>
        </w:rPr>
        <w:t>CSO Management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Fundraising</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Social Entrepreneurship</w:t>
      </w:r>
      <w:r>
        <w:rPr>
          <w:rFonts w:ascii="Times New Roman" w:eastAsia="Times New Roman" w:hAnsi="Times New Roman" w:cs="Times New Roman"/>
          <w:color w:val="000000"/>
          <w:sz w:val="24"/>
          <w:szCs w:val="24"/>
        </w:rPr>
        <w:t xml:space="preserve">. The certification programs provide very general and practical information, giving the student an initial foundation in the subject area and tools that can be immediately applied in their volunteer and professional work. </w:t>
      </w:r>
    </w:p>
    <w:p w14:paraId="6D4A96EA"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618C74D5"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Structure:</w:t>
      </w:r>
      <w:r>
        <w:rPr>
          <w:rFonts w:ascii="Times New Roman" w:eastAsia="Times New Roman" w:hAnsi="Times New Roman" w:cs="Times New Roman"/>
          <w:color w:val="000000"/>
          <w:sz w:val="24"/>
          <w:szCs w:val="24"/>
        </w:rPr>
        <w:t xml:space="preserve"> An open course program, with pre-developed materials and classes available for free. </w:t>
      </w:r>
      <w:r>
        <w:rPr>
          <w:rFonts w:ascii="Times New Roman" w:eastAsia="Times New Roman" w:hAnsi="Times New Roman" w:cs="Times New Roman"/>
          <w:sz w:val="24"/>
          <w:szCs w:val="24"/>
        </w:rPr>
        <w:t>The CSO WebAcademy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could</w:t>
      </w:r>
      <w:r>
        <w:rPr>
          <w:rFonts w:ascii="Times New Roman" w:eastAsia="Times New Roman" w:hAnsi="Times New Roman" w:cs="Times New Roman"/>
          <w:color w:val="000000"/>
          <w:sz w:val="24"/>
          <w:szCs w:val="24"/>
        </w:rPr>
        <w:t xml:space="preserve"> offer short-term courses, lasting from two weeks to one month in duration. The program is arranged without a set start or end date, so students may take courses at their own pace. The education is delivered in a non-staff intensive manner, such as the use of pre-recorded lectures and webinars. Student comprehension and understanding can be tested and ensured with the use of automatic testing following a section of information or unit, and following course completion. The testing process can also be used as a means of quality control, if ARGO chooses to issue actual certification at the foundation level. </w:t>
      </w:r>
    </w:p>
    <w:p w14:paraId="646B09E2"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796722A0"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Though the foundation level is not staff intensive, ARGO and the students would benefit from a course administrator to monitor discussions, accept and respond to feedback, and provide information and support to the students on an as needed or requested basis. The course administrator will not only benefit the students’ educational experience, he/she will also ensure that the student has a positive learning experience, encouraging the student to continue with the WebAcademy, improving their skills and work in the social sector, and taking free and fee-for-services courses.</w:t>
      </w:r>
    </w:p>
    <w:p w14:paraId="04A85A2D"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4998222D"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Financial Considerations:</w:t>
      </w:r>
      <w:r>
        <w:rPr>
          <w:rFonts w:ascii="Times New Roman" w:eastAsia="Times New Roman" w:hAnsi="Times New Roman" w:cs="Times New Roman"/>
          <w:color w:val="000000"/>
          <w:sz w:val="24"/>
          <w:szCs w:val="24"/>
        </w:rPr>
        <w:t xml:space="preserve"> As a means of financial sustainability and to offset the costs of the course administration and technical maintenance, it is </w:t>
      </w:r>
      <w:r>
        <w:rPr>
          <w:rFonts w:ascii="Times New Roman" w:eastAsia="Times New Roman" w:hAnsi="Times New Roman" w:cs="Times New Roman"/>
          <w:sz w:val="24"/>
          <w:szCs w:val="24"/>
        </w:rPr>
        <w:t>suggested</w:t>
      </w:r>
      <w:r>
        <w:rPr>
          <w:rFonts w:ascii="Times New Roman" w:eastAsia="Times New Roman" w:hAnsi="Times New Roman" w:cs="Times New Roman"/>
          <w:color w:val="000000"/>
          <w:sz w:val="24"/>
          <w:szCs w:val="24"/>
        </w:rPr>
        <w:t xml:space="preserve"> that ARGO charges a fee for students to receive certification once all required courses are completed with a satisfactory learning result.</w:t>
      </w:r>
    </w:p>
    <w:p w14:paraId="6C63EA2B"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01B5AF2"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Possible Course Topics:</w:t>
      </w:r>
      <w:r>
        <w:rPr>
          <w:rFonts w:ascii="Times New Roman" w:eastAsia="Times New Roman" w:hAnsi="Times New Roman" w:cs="Times New Roman"/>
          <w:color w:val="000000"/>
          <w:sz w:val="24"/>
          <w:szCs w:val="24"/>
        </w:rPr>
        <w:t xml:space="preserve"> </w:t>
      </w:r>
    </w:p>
    <w:p w14:paraId="447CE256"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Introduction to CSO management (CSO in community, project design, finance budget, strategic management, legal registration); </w:t>
      </w:r>
    </w:p>
    <w:p w14:paraId="0603D0B7"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Basic fundraising and resources mobilization; </w:t>
      </w:r>
    </w:p>
    <w:p w14:paraId="5B6ABD4B"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Art of facilitations and presentations; </w:t>
      </w:r>
    </w:p>
    <w:p w14:paraId="28ECC4A8"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Public relations (PR) skills and work with media; </w:t>
      </w:r>
    </w:p>
    <w:p w14:paraId="1E4135C7"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Fundamentals of marketing and management; </w:t>
      </w:r>
    </w:p>
    <w:p w14:paraId="46B8D77A"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Organizational behavior; </w:t>
      </w:r>
    </w:p>
    <w:p w14:paraId="3C2F4866"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Conflicts resolution; </w:t>
      </w:r>
    </w:p>
    <w:p w14:paraId="7CF94C2A"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 Use of social media in civil society; and </w:t>
      </w:r>
    </w:p>
    <w:p w14:paraId="02EBE2AB"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Use of innovative technology for fundraising, advocacy, or service provision, and etc.</w:t>
      </w:r>
    </w:p>
    <w:p w14:paraId="2E6373E4" w14:textId="77777777" w:rsidR="00924EB4"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3861CD65" w14:textId="77777777" w:rsidR="00924EB4"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1B1164D3" w14:textId="77777777" w:rsidR="00924EB4"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0555B0EC" w14:textId="77777777" w:rsidR="00924EB4"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4370FF0A" w14:textId="77777777" w:rsidR="00924EB4"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60F4EA0A" w14:textId="77777777" w:rsidR="00924EB4"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2EC35F72" w14:textId="77777777" w:rsidR="00924EB4"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18315BC7" w14:textId="77777777" w:rsidR="00924EB4" w:rsidRPr="00924EB4"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389AA015"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sz w:val="24"/>
          <w:szCs w:val="24"/>
        </w:rPr>
      </w:pPr>
    </w:p>
    <w:tbl>
      <w:tblPr>
        <w:tblStyle w:val="a2"/>
        <w:tblW w:w="9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75"/>
      </w:tblGrid>
      <w:tr w:rsidR="00E76CB5" w14:paraId="4A8C420A" w14:textId="77777777">
        <w:tc>
          <w:tcPr>
            <w:tcW w:w="9675" w:type="dxa"/>
            <w:tcMar>
              <w:top w:w="100" w:type="dxa"/>
              <w:left w:w="100" w:type="dxa"/>
              <w:bottom w:w="100" w:type="dxa"/>
              <w:right w:w="100" w:type="dxa"/>
            </w:tcMar>
          </w:tcPr>
          <w:p w14:paraId="1EFC27B6" w14:textId="77777777" w:rsidR="00E76CB5" w:rsidRDefault="00924EB4">
            <w:pPr>
              <w:pStyle w:val="normal0"/>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lastRenderedPageBreak/>
              <w:t xml:space="preserve">Level 2 - Advanced  </w:t>
            </w:r>
            <w:r>
              <w:rPr>
                <w:rFonts w:ascii="Times New Roman" w:eastAsia="Times New Roman" w:hAnsi="Times New Roman" w:cs="Times New Roman"/>
                <w:i/>
                <w:color w:val="000000"/>
                <w:sz w:val="24"/>
                <w:szCs w:val="24"/>
              </w:rPr>
              <w:t>(Russian, local languages)</w:t>
            </w:r>
          </w:p>
        </w:tc>
      </w:tr>
    </w:tbl>
    <w:p w14:paraId="01CE5A12"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14:paraId="64620F3F"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Focus: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arget CSO community members with 3-5 years of professional or volunteer experience in the sector or those who completed relevant CSO WebAcademy Foundation level. The Advanced level could offer professional development certification in areas such as: </w:t>
      </w:r>
      <w:r>
        <w:rPr>
          <w:rFonts w:ascii="Times New Roman" w:eastAsia="Times New Roman" w:hAnsi="Times New Roman" w:cs="Times New Roman"/>
          <w:i/>
          <w:color w:val="000000"/>
          <w:sz w:val="24"/>
          <w:szCs w:val="24"/>
        </w:rPr>
        <w:t>CSO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Management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Leadership</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Fundraising</w:t>
      </w:r>
      <w:r>
        <w:rPr>
          <w:rFonts w:ascii="Times New Roman" w:eastAsia="Times New Roman" w:hAnsi="Times New Roman" w:cs="Times New Roman"/>
          <w:i/>
          <w:color w:val="000000"/>
          <w:sz w:val="24"/>
          <w:szCs w:val="24"/>
          <w:vertAlign w:val="superscript"/>
        </w:rPr>
        <w:footnoteReference w:id="2"/>
      </w:r>
      <w:r>
        <w:rPr>
          <w:rFonts w:ascii="Times New Roman" w:eastAsia="Times New Roman" w:hAnsi="Times New Roman" w:cs="Times New Roman"/>
          <w:color w:val="000000"/>
          <w:sz w:val="24"/>
          <w:szCs w:val="24"/>
        </w:rPr>
        <w:t xml:space="preserve">. The certification programs offer more in-depth, practical information on the subject matter, giving the student stronger and more applicable skills and knowledge. </w:t>
      </w:r>
    </w:p>
    <w:p w14:paraId="20EFD243"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2B620DD0"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Structure:</w:t>
      </w:r>
      <w:r>
        <w:rPr>
          <w:rFonts w:ascii="Times New Roman" w:eastAsia="Times New Roman" w:hAnsi="Times New Roman" w:cs="Times New Roman"/>
          <w:color w:val="000000"/>
          <w:sz w:val="24"/>
          <w:szCs w:val="24"/>
        </w:rPr>
        <w:t xml:space="preserve"> An open course program, with pre-developed materials and classes available for free. ARGO </w:t>
      </w:r>
      <w:r>
        <w:rPr>
          <w:rFonts w:ascii="Times New Roman" w:eastAsia="Times New Roman" w:hAnsi="Times New Roman" w:cs="Times New Roman"/>
          <w:sz w:val="24"/>
          <w:szCs w:val="24"/>
        </w:rPr>
        <w:t>could</w:t>
      </w:r>
      <w:r>
        <w:rPr>
          <w:rFonts w:ascii="Times New Roman" w:eastAsia="Times New Roman" w:hAnsi="Times New Roman" w:cs="Times New Roman"/>
          <w:color w:val="000000"/>
          <w:sz w:val="24"/>
          <w:szCs w:val="24"/>
        </w:rPr>
        <w:t xml:space="preserve"> offer short-term courses, lasting from two weeks to one month. The program is arranged without a set start or end date, </w:t>
      </w:r>
      <w:r>
        <w:rPr>
          <w:rFonts w:ascii="Times New Roman" w:eastAsia="Times New Roman" w:hAnsi="Times New Roman" w:cs="Times New Roman"/>
          <w:sz w:val="24"/>
          <w:szCs w:val="24"/>
        </w:rPr>
        <w:t>allowing</w:t>
      </w:r>
      <w:r>
        <w:rPr>
          <w:rFonts w:ascii="Times New Roman" w:eastAsia="Times New Roman" w:hAnsi="Times New Roman" w:cs="Times New Roman"/>
          <w:color w:val="000000"/>
          <w:sz w:val="24"/>
          <w:szCs w:val="24"/>
        </w:rPr>
        <w:t xml:space="preserve"> students </w:t>
      </w:r>
      <w:r>
        <w:rPr>
          <w:rFonts w:ascii="Times New Roman" w:eastAsia="Times New Roman" w:hAnsi="Times New Roman" w:cs="Times New Roman"/>
          <w:sz w:val="24"/>
          <w:szCs w:val="24"/>
        </w:rPr>
        <w:t>to</w:t>
      </w:r>
      <w:r>
        <w:rPr>
          <w:rFonts w:ascii="Times New Roman" w:eastAsia="Times New Roman" w:hAnsi="Times New Roman" w:cs="Times New Roman"/>
          <w:color w:val="000000"/>
          <w:sz w:val="24"/>
          <w:szCs w:val="24"/>
        </w:rPr>
        <w:t xml:space="preserve"> take courses at their own pace. The education is delivered in a non-staff intensive manner, such as the use of pre-recorded lectures and webinars. Student comprehension and understanding can be tested and ensured </w:t>
      </w:r>
      <w:r>
        <w:rPr>
          <w:rFonts w:ascii="Times New Roman" w:eastAsia="Times New Roman" w:hAnsi="Times New Roman" w:cs="Times New Roman"/>
          <w:sz w:val="24"/>
          <w:szCs w:val="24"/>
        </w:rPr>
        <w:t xml:space="preserve">through </w:t>
      </w:r>
      <w:r>
        <w:rPr>
          <w:rFonts w:ascii="Times New Roman" w:eastAsia="Times New Roman" w:hAnsi="Times New Roman" w:cs="Times New Roman"/>
          <w:color w:val="000000"/>
          <w:sz w:val="24"/>
          <w:szCs w:val="24"/>
        </w:rPr>
        <w:t xml:space="preserve">automatic testing following a unit, and following course completion. The testing process can also be used as a means of quality control, if ARGO chooses to issue actual certification at the Advanced level. </w:t>
      </w:r>
    </w:p>
    <w:p w14:paraId="6BB8A440"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2582143A"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Though the advanced level is not staff intensive, ARGO and the students would benefit from a course administrator to monitor discussions, accept and respond to feedback, and provide information and support to the students on an as needed or requested basis. The course administrator will not only benefit the students’ educational experience, he/she will also ensure that the student has a positive learning experience, encouraging the student to continue with the CSO WebAcademy, improving their skills and work in the social sector.</w:t>
      </w:r>
    </w:p>
    <w:p w14:paraId="0A4EBAFB"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0967F4B9"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u w:val="single"/>
        </w:rPr>
        <w:t>Financial Considerations:</w:t>
      </w:r>
      <w:r>
        <w:rPr>
          <w:rFonts w:ascii="Times New Roman" w:eastAsia="Times New Roman" w:hAnsi="Times New Roman" w:cs="Times New Roman"/>
          <w:color w:val="000000"/>
          <w:sz w:val="24"/>
          <w:szCs w:val="24"/>
        </w:rPr>
        <w:t xml:space="preserve"> As a means of financial sustainability and to offset the costs of course administration and technical maintenance, it is recommended that ARGO charge a fee for students to receive certification once all required courses are completed with a</w:t>
      </w:r>
      <w:r>
        <w:rPr>
          <w:rFonts w:ascii="Times New Roman" w:eastAsia="Times New Roman" w:hAnsi="Times New Roman" w:cs="Times New Roman"/>
          <w:sz w:val="24"/>
          <w:szCs w:val="24"/>
        </w:rPr>
        <w:t xml:space="preserve"> satisfactory learning result</w:t>
      </w:r>
      <w:r>
        <w:rPr>
          <w:rFonts w:ascii="Times New Roman" w:eastAsia="Times New Roman" w:hAnsi="Times New Roman" w:cs="Times New Roman"/>
          <w:color w:val="000000"/>
          <w:sz w:val="24"/>
          <w:szCs w:val="24"/>
        </w:rPr>
        <w:t>.</w:t>
      </w:r>
    </w:p>
    <w:p w14:paraId="7423FFE5"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14:paraId="241CF838"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Professional Development Certification - CSO Management </w:t>
      </w:r>
    </w:p>
    <w:p w14:paraId="066B31EC"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Survey Summary:</w:t>
      </w:r>
      <w:r>
        <w:rPr>
          <w:rFonts w:ascii="Times New Roman" w:eastAsia="Times New Roman" w:hAnsi="Times New Roman" w:cs="Times New Roman"/>
          <w:color w:val="000000"/>
          <w:sz w:val="24"/>
          <w:szCs w:val="24"/>
        </w:rPr>
        <w:t xml:space="preserve"> Eight of the 11 surveyed institutions, including India, the United Kingdom and the United States offer CSO management certification program. Four of these institutions offer professional development certification and four offer post-graduate certification. </w:t>
      </w:r>
    </w:p>
    <w:p w14:paraId="5966D957"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9ACB7B2" w14:textId="77777777" w:rsidR="00E76CB5" w:rsidRDefault="00924EB4">
      <w:pPr>
        <w:pStyle w:val="normal0"/>
        <w:numPr>
          <w:ilvl w:val="0"/>
          <w:numId w:val="40"/>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Admittance requirement: None</w:t>
      </w:r>
    </w:p>
    <w:p w14:paraId="52100061" w14:textId="77777777" w:rsidR="00E76CB5" w:rsidRDefault="00924EB4">
      <w:pPr>
        <w:pStyle w:val="normal0"/>
        <w:numPr>
          <w:ilvl w:val="0"/>
          <w:numId w:val="40"/>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Classes: 7 short-term required classes, lasting from 2 weeks - 1 month </w:t>
      </w:r>
    </w:p>
    <w:p w14:paraId="4AEB657A" w14:textId="77777777" w:rsidR="00E76CB5" w:rsidRDefault="00924EB4">
      <w:pPr>
        <w:pStyle w:val="normal0"/>
        <w:numPr>
          <w:ilvl w:val="0"/>
          <w:numId w:val="40"/>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Possible course topics based on global survey results: </w:t>
      </w:r>
    </w:p>
    <w:p w14:paraId="43A0C3CD" w14:textId="77777777" w:rsidR="00E76CB5" w:rsidRDefault="00924EB4">
      <w:pPr>
        <w:pStyle w:val="normal0"/>
        <w:numPr>
          <w:ilvl w:val="1"/>
          <w:numId w:val="40"/>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Fundraising (general, grant writing, and social entrepreneurship);</w:t>
      </w:r>
    </w:p>
    <w:p w14:paraId="09845815" w14:textId="77777777" w:rsidR="00E76CB5" w:rsidRDefault="00924EB4">
      <w:pPr>
        <w:pStyle w:val="normal0"/>
        <w:numPr>
          <w:ilvl w:val="1"/>
          <w:numId w:val="40"/>
        </w:numPr>
        <w:pBdr>
          <w:top w:val="nil"/>
          <w:left w:val="nil"/>
          <w:bottom w:val="nil"/>
          <w:right w:val="nil"/>
          <w:between w:val="nil"/>
        </w:pBdr>
        <w:spacing w:line="240" w:lineRule="auto"/>
        <w:ind w:hanging="36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Human Resources;</w:t>
      </w:r>
    </w:p>
    <w:p w14:paraId="3533D17B" w14:textId="77777777" w:rsidR="00E76CB5" w:rsidRDefault="00924EB4">
      <w:pPr>
        <w:pStyle w:val="normal0"/>
        <w:numPr>
          <w:ilvl w:val="1"/>
          <w:numId w:val="40"/>
        </w:numPr>
        <w:pBdr>
          <w:top w:val="nil"/>
          <w:left w:val="nil"/>
          <w:bottom w:val="nil"/>
          <w:right w:val="nil"/>
          <w:between w:val="nil"/>
        </w:pBdr>
        <w:spacing w:line="240" w:lineRule="auto"/>
        <w:ind w:hanging="36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Management;</w:t>
      </w:r>
    </w:p>
    <w:p w14:paraId="1FF829D6" w14:textId="77777777" w:rsidR="00E76CB5" w:rsidRDefault="00924EB4">
      <w:pPr>
        <w:pStyle w:val="normal0"/>
        <w:numPr>
          <w:ilvl w:val="1"/>
          <w:numId w:val="40"/>
        </w:numPr>
        <w:pBdr>
          <w:top w:val="nil"/>
          <w:left w:val="nil"/>
          <w:bottom w:val="nil"/>
          <w:right w:val="nil"/>
          <w:between w:val="nil"/>
        </w:pBdr>
        <w:spacing w:line="240" w:lineRule="auto"/>
        <w:ind w:hanging="36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Organizational Governance;</w:t>
      </w:r>
    </w:p>
    <w:p w14:paraId="0E69BB88" w14:textId="77777777" w:rsidR="00E76CB5" w:rsidRDefault="00924EB4">
      <w:pPr>
        <w:pStyle w:val="normal0"/>
        <w:numPr>
          <w:ilvl w:val="1"/>
          <w:numId w:val="40"/>
        </w:numPr>
        <w:pBdr>
          <w:top w:val="nil"/>
          <w:left w:val="nil"/>
          <w:bottom w:val="nil"/>
          <w:right w:val="nil"/>
          <w:between w:val="nil"/>
        </w:pBdr>
        <w:spacing w:line="240" w:lineRule="auto"/>
        <w:ind w:hanging="36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Evaluation, including Monitoring and Assessment;</w:t>
      </w:r>
    </w:p>
    <w:p w14:paraId="094BFA25" w14:textId="77777777" w:rsidR="00E76CB5" w:rsidRDefault="00924EB4">
      <w:pPr>
        <w:pStyle w:val="normal0"/>
        <w:numPr>
          <w:ilvl w:val="1"/>
          <w:numId w:val="40"/>
        </w:numPr>
        <w:pBdr>
          <w:top w:val="nil"/>
          <w:left w:val="nil"/>
          <w:bottom w:val="nil"/>
          <w:right w:val="nil"/>
          <w:between w:val="nil"/>
        </w:pBdr>
        <w:spacing w:line="240" w:lineRule="auto"/>
        <w:ind w:hanging="36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Leadership;</w:t>
      </w:r>
    </w:p>
    <w:p w14:paraId="42C81796" w14:textId="77777777" w:rsidR="00E76CB5" w:rsidRDefault="00924EB4">
      <w:pPr>
        <w:pStyle w:val="normal0"/>
        <w:numPr>
          <w:ilvl w:val="1"/>
          <w:numId w:val="40"/>
        </w:numPr>
        <w:pBdr>
          <w:top w:val="nil"/>
          <w:left w:val="nil"/>
          <w:bottom w:val="nil"/>
          <w:right w:val="nil"/>
          <w:between w:val="nil"/>
        </w:pBdr>
        <w:spacing w:line="240" w:lineRule="auto"/>
        <w:ind w:hanging="36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Civil Society Overview;</w:t>
      </w:r>
    </w:p>
    <w:p w14:paraId="113DAD89" w14:textId="77777777" w:rsidR="00E76CB5" w:rsidRDefault="00924EB4">
      <w:pPr>
        <w:pStyle w:val="normal0"/>
        <w:numPr>
          <w:ilvl w:val="1"/>
          <w:numId w:val="40"/>
        </w:numPr>
        <w:pBdr>
          <w:top w:val="nil"/>
          <w:left w:val="nil"/>
          <w:bottom w:val="nil"/>
          <w:right w:val="nil"/>
          <w:between w:val="nil"/>
        </w:pBdr>
        <w:spacing w:line="240" w:lineRule="auto"/>
        <w:ind w:hanging="360"/>
        <w:contextualSpacing/>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Marketing;</w:t>
      </w:r>
    </w:p>
    <w:p w14:paraId="063724A9" w14:textId="77777777" w:rsidR="00E76CB5" w:rsidRDefault="00924EB4">
      <w:pPr>
        <w:pStyle w:val="normal0"/>
        <w:numPr>
          <w:ilvl w:val="1"/>
          <w:numId w:val="40"/>
        </w:numPr>
        <w:pBdr>
          <w:top w:val="nil"/>
          <w:left w:val="nil"/>
          <w:bottom w:val="nil"/>
          <w:right w:val="nil"/>
          <w:between w:val="nil"/>
        </w:pBdr>
        <w:spacing w:line="240" w:lineRule="auto"/>
        <w:ind w:hanging="360"/>
        <w:contextualSpacing/>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Social Media;</w:t>
      </w:r>
    </w:p>
    <w:p w14:paraId="0C860A3D" w14:textId="77777777" w:rsidR="00E76CB5" w:rsidRDefault="00924EB4">
      <w:pPr>
        <w:pStyle w:val="normal0"/>
        <w:numPr>
          <w:ilvl w:val="1"/>
          <w:numId w:val="40"/>
        </w:numPr>
        <w:pBdr>
          <w:top w:val="nil"/>
          <w:left w:val="nil"/>
          <w:bottom w:val="nil"/>
          <w:right w:val="nil"/>
          <w:between w:val="nil"/>
        </w:pBdr>
        <w:spacing w:line="240" w:lineRule="auto"/>
        <w:ind w:hanging="36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Organizational Management; and</w:t>
      </w:r>
    </w:p>
    <w:p w14:paraId="0D438B66" w14:textId="77777777" w:rsidR="00E76CB5" w:rsidRDefault="00924EB4">
      <w:pPr>
        <w:pStyle w:val="normal0"/>
        <w:numPr>
          <w:ilvl w:val="1"/>
          <w:numId w:val="40"/>
        </w:numPr>
        <w:pBdr>
          <w:top w:val="nil"/>
          <w:left w:val="nil"/>
          <w:bottom w:val="nil"/>
          <w:right w:val="nil"/>
          <w:between w:val="nil"/>
        </w:pBdr>
        <w:spacing w:line="240" w:lineRule="auto"/>
        <w:ind w:hanging="36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Legal requirements and taxation for CSOs.</w:t>
      </w:r>
    </w:p>
    <w:p w14:paraId="7347753C" w14:textId="77777777" w:rsidR="00E76CB5" w:rsidRDefault="00E76CB5">
      <w:pPr>
        <w:pStyle w:val="norm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17696CF2"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Professional Development Certification -  Leadership</w:t>
      </w:r>
    </w:p>
    <w:p w14:paraId="428533FD"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Survey Summary:</w:t>
      </w:r>
      <w:r>
        <w:rPr>
          <w:rFonts w:ascii="Times New Roman" w:eastAsia="Times New Roman" w:hAnsi="Times New Roman" w:cs="Times New Roman"/>
          <w:color w:val="000000"/>
          <w:sz w:val="24"/>
          <w:szCs w:val="24"/>
        </w:rPr>
        <w:t xml:space="preserve"> Four of the 10 surveyed institutions, all from the United States offer leadership focused certification programs. 1 out of 4 programs offer a leadership focus at the graduate certificate level. Therefore it is recommended that a leadership focused certificate program only be available at the foundation and advanced levels. This is not a popular academic program. However, leadership is a much needed skill for the civil society sector to advance their agendas.</w:t>
      </w:r>
    </w:p>
    <w:p w14:paraId="0B2853F8"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highlight w:val="white"/>
        </w:rPr>
      </w:pPr>
    </w:p>
    <w:p w14:paraId="252A0984" w14:textId="77777777" w:rsidR="00E76CB5" w:rsidRDefault="00924EB4">
      <w:pPr>
        <w:pStyle w:val="normal0"/>
        <w:numPr>
          <w:ilvl w:val="0"/>
          <w:numId w:val="16"/>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Admittance requirement: None</w:t>
      </w:r>
    </w:p>
    <w:p w14:paraId="58BBDE2D" w14:textId="77777777" w:rsidR="00E76CB5" w:rsidRDefault="00924EB4">
      <w:pPr>
        <w:pStyle w:val="normal0"/>
        <w:numPr>
          <w:ilvl w:val="0"/>
          <w:numId w:val="16"/>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4 short-term required classes, lasting from 2 weeks - 1 month</w:t>
      </w:r>
    </w:p>
    <w:p w14:paraId="3A473A4B" w14:textId="77777777" w:rsidR="00E76CB5" w:rsidRDefault="00924EB4">
      <w:pPr>
        <w:pStyle w:val="normal0"/>
        <w:numPr>
          <w:ilvl w:val="0"/>
          <w:numId w:val="16"/>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Possible class topics:</w:t>
      </w:r>
    </w:p>
    <w:p w14:paraId="59940FD5" w14:textId="77777777" w:rsidR="00E76CB5" w:rsidRDefault="00924EB4">
      <w:pPr>
        <w:pStyle w:val="normal0"/>
        <w:numPr>
          <w:ilvl w:val="1"/>
          <w:numId w:val="16"/>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Leadership Focused;</w:t>
      </w:r>
    </w:p>
    <w:p w14:paraId="20304E40" w14:textId="77777777" w:rsidR="00E76CB5" w:rsidRDefault="00924EB4">
      <w:pPr>
        <w:pStyle w:val="normal0"/>
        <w:numPr>
          <w:ilvl w:val="1"/>
          <w:numId w:val="16"/>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Organizational Management;</w:t>
      </w:r>
    </w:p>
    <w:p w14:paraId="7836A7FE" w14:textId="77777777" w:rsidR="00E76CB5" w:rsidRDefault="00924EB4">
      <w:pPr>
        <w:pStyle w:val="normal0"/>
        <w:numPr>
          <w:ilvl w:val="1"/>
          <w:numId w:val="16"/>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and Resource Management;</w:t>
      </w:r>
    </w:p>
    <w:p w14:paraId="63D7A4B2" w14:textId="77777777" w:rsidR="00E76CB5" w:rsidRDefault="00924EB4">
      <w:pPr>
        <w:pStyle w:val="normal0"/>
        <w:numPr>
          <w:ilvl w:val="1"/>
          <w:numId w:val="16"/>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Organizational Governance; </w:t>
      </w:r>
    </w:p>
    <w:p w14:paraId="62D63061" w14:textId="77777777" w:rsidR="00E76CB5" w:rsidRDefault="00924EB4">
      <w:pPr>
        <w:pStyle w:val="normal0"/>
        <w:numPr>
          <w:ilvl w:val="1"/>
          <w:numId w:val="16"/>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Evaluation;</w:t>
      </w:r>
    </w:p>
    <w:p w14:paraId="4E0AF2C5" w14:textId="77777777" w:rsidR="00E76CB5" w:rsidRDefault="00924EB4">
      <w:pPr>
        <w:pStyle w:val="normal0"/>
        <w:numPr>
          <w:ilvl w:val="1"/>
          <w:numId w:val="16"/>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Volunteer Development; and</w:t>
      </w:r>
    </w:p>
    <w:p w14:paraId="1510613C" w14:textId="77777777" w:rsidR="00E76CB5" w:rsidRDefault="00924EB4">
      <w:pPr>
        <w:pStyle w:val="normal0"/>
        <w:numPr>
          <w:ilvl w:val="1"/>
          <w:numId w:val="16"/>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Team Building.</w:t>
      </w:r>
    </w:p>
    <w:p w14:paraId="306F0354"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14:paraId="2DDF80C3"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Professional Development Certification - Fundraising </w:t>
      </w:r>
    </w:p>
    <w:p w14:paraId="725B8B1C"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Survey Summary:</w:t>
      </w:r>
      <w:r>
        <w:rPr>
          <w:rFonts w:ascii="Times New Roman" w:eastAsia="Times New Roman" w:hAnsi="Times New Roman" w:cs="Times New Roman"/>
          <w:color w:val="000000"/>
          <w:sz w:val="24"/>
          <w:szCs w:val="24"/>
        </w:rPr>
        <w:t xml:space="preserve"> Five of the 10 surveyed institutions, one from Australia and four from the United States offer fundraising focused certification programs. Two of the five programs provide post-graduate level certification.</w:t>
      </w:r>
    </w:p>
    <w:p w14:paraId="3CF49BF2"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0F0F669D" w14:textId="77777777" w:rsidR="00E76CB5" w:rsidRDefault="00924EB4">
      <w:pPr>
        <w:pStyle w:val="normal0"/>
        <w:numPr>
          <w:ilvl w:val="0"/>
          <w:numId w:val="7"/>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Admittance requirement: None</w:t>
      </w:r>
    </w:p>
    <w:p w14:paraId="5CE04463" w14:textId="77777777" w:rsidR="00E76CB5" w:rsidRDefault="00924EB4">
      <w:pPr>
        <w:pStyle w:val="normal0"/>
        <w:numPr>
          <w:ilvl w:val="0"/>
          <w:numId w:val="7"/>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Course: 4 short-term required classes, lasting from 2 weeks - 1 month. </w:t>
      </w:r>
    </w:p>
    <w:p w14:paraId="22AC8260" w14:textId="77777777" w:rsidR="00E76CB5" w:rsidRDefault="00924EB4">
      <w:pPr>
        <w:pStyle w:val="normal0"/>
        <w:numPr>
          <w:ilvl w:val="0"/>
          <w:numId w:val="7"/>
        </w:numPr>
        <w:pBdr>
          <w:top w:val="nil"/>
          <w:left w:val="nil"/>
          <w:bottom w:val="nil"/>
          <w:right w:val="nil"/>
          <w:between w:val="nil"/>
        </w:pBdr>
        <w:spacing w:line="240" w:lineRule="auto"/>
        <w:ind w:hanging="36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Possible class topics:</w:t>
      </w:r>
    </w:p>
    <w:p w14:paraId="4F1272BE" w14:textId="77777777" w:rsidR="00E76CB5" w:rsidRDefault="00924EB4">
      <w:pPr>
        <w:pStyle w:val="normal0"/>
        <w:numPr>
          <w:ilvl w:val="1"/>
          <w:numId w:val="7"/>
        </w:numPr>
        <w:pBdr>
          <w:top w:val="nil"/>
          <w:left w:val="nil"/>
          <w:bottom w:val="nil"/>
          <w:right w:val="nil"/>
          <w:between w:val="nil"/>
        </w:pBdr>
        <w:spacing w:line="240" w:lineRule="auto"/>
        <w:ind w:hanging="36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Fundraising Techniques, General;</w:t>
      </w:r>
    </w:p>
    <w:p w14:paraId="11C8C302" w14:textId="77777777" w:rsidR="00E76CB5" w:rsidRDefault="00924EB4">
      <w:pPr>
        <w:pStyle w:val="normal0"/>
        <w:numPr>
          <w:ilvl w:val="1"/>
          <w:numId w:val="7"/>
        </w:numPr>
        <w:pBdr>
          <w:top w:val="nil"/>
          <w:left w:val="nil"/>
          <w:bottom w:val="nil"/>
          <w:right w:val="nil"/>
          <w:between w:val="nil"/>
        </w:pBdr>
        <w:spacing w:line="240" w:lineRule="auto"/>
        <w:ind w:hanging="36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Social Entrepreneurship (including financial management);</w:t>
      </w:r>
    </w:p>
    <w:p w14:paraId="5DEDF15A" w14:textId="77777777" w:rsidR="00E76CB5" w:rsidRDefault="00924EB4">
      <w:pPr>
        <w:pStyle w:val="normal0"/>
        <w:numPr>
          <w:ilvl w:val="1"/>
          <w:numId w:val="7"/>
        </w:numPr>
        <w:pBdr>
          <w:top w:val="nil"/>
          <w:left w:val="nil"/>
          <w:bottom w:val="nil"/>
          <w:right w:val="nil"/>
          <w:between w:val="nil"/>
        </w:pBdr>
        <w:spacing w:line="240" w:lineRule="auto"/>
        <w:ind w:hanging="36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Grant Writing;</w:t>
      </w:r>
    </w:p>
    <w:p w14:paraId="0C50EA6E" w14:textId="77777777" w:rsidR="00E76CB5" w:rsidRDefault="00924EB4">
      <w:pPr>
        <w:pStyle w:val="normal0"/>
        <w:numPr>
          <w:ilvl w:val="1"/>
          <w:numId w:val="7"/>
        </w:numPr>
        <w:pBdr>
          <w:top w:val="nil"/>
          <w:left w:val="nil"/>
          <w:bottom w:val="nil"/>
          <w:right w:val="nil"/>
          <w:between w:val="nil"/>
        </w:pBdr>
        <w:spacing w:line="240" w:lineRule="auto"/>
        <w:ind w:hanging="36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Program Cycle (launch - evaluation, financial management); and</w:t>
      </w:r>
    </w:p>
    <w:p w14:paraId="173E448C" w14:textId="77777777" w:rsidR="00E76CB5" w:rsidRDefault="00924EB4">
      <w:pPr>
        <w:pStyle w:val="normal0"/>
        <w:numPr>
          <w:ilvl w:val="1"/>
          <w:numId w:val="7"/>
        </w:numPr>
        <w:pBdr>
          <w:top w:val="nil"/>
          <w:left w:val="nil"/>
          <w:bottom w:val="nil"/>
          <w:right w:val="nil"/>
          <w:between w:val="nil"/>
        </w:pBdr>
        <w:spacing w:line="240" w:lineRule="auto"/>
        <w:ind w:hanging="36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Law and Ethical Considerations.</w:t>
      </w:r>
    </w:p>
    <w:p w14:paraId="4AD86662"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b/>
          <w:i/>
          <w:color w:val="000000"/>
          <w:sz w:val="24"/>
          <w:szCs w:val="24"/>
        </w:rPr>
      </w:pPr>
    </w:p>
    <w:tbl>
      <w:tblPr>
        <w:tblStyle w:val="a3"/>
        <w:tblW w:w="9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2"/>
      </w:tblGrid>
      <w:tr w:rsidR="00E76CB5" w14:paraId="2957967F" w14:textId="77777777">
        <w:tc>
          <w:tcPr>
            <w:tcW w:w="9602" w:type="dxa"/>
            <w:tcMar>
              <w:top w:w="100" w:type="dxa"/>
              <w:left w:w="100" w:type="dxa"/>
              <w:bottom w:w="100" w:type="dxa"/>
              <w:right w:w="100" w:type="dxa"/>
            </w:tcMar>
          </w:tcPr>
          <w:p w14:paraId="6ADC87EE" w14:textId="77777777" w:rsidR="00E76CB5" w:rsidRDefault="00924EB4">
            <w:pPr>
              <w:pStyle w:val="normal0"/>
              <w:pBdr>
                <w:top w:val="nil"/>
                <w:left w:val="nil"/>
                <w:bottom w:val="nil"/>
                <w:right w:val="nil"/>
                <w:between w:val="nil"/>
              </w:pBdr>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Level 3 - Executive </w:t>
            </w:r>
            <w:r>
              <w:rPr>
                <w:rFonts w:ascii="Times New Roman" w:eastAsia="Times New Roman" w:hAnsi="Times New Roman" w:cs="Times New Roman"/>
                <w:i/>
                <w:color w:val="000000"/>
                <w:sz w:val="24"/>
                <w:szCs w:val="24"/>
              </w:rPr>
              <w:t>(Russian, English)</w:t>
            </w:r>
          </w:p>
        </w:tc>
      </w:tr>
    </w:tbl>
    <w:p w14:paraId="2035424E"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9900FF"/>
          <w:sz w:val="24"/>
          <w:szCs w:val="24"/>
        </w:rPr>
      </w:pPr>
    </w:p>
    <w:p w14:paraId="363D7EB5"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Focus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arget qualified degree and non-degree seeking top-CSO managers, professional experts, post-graduate students, and those who completed relevant advanced level, professional development certification. It is recommended that the executive level offer post-graduate certification in </w:t>
      </w:r>
      <w:r>
        <w:rPr>
          <w:rFonts w:ascii="Times New Roman" w:eastAsia="Times New Roman" w:hAnsi="Times New Roman" w:cs="Times New Roman"/>
          <w:i/>
          <w:color w:val="000000"/>
          <w:sz w:val="24"/>
          <w:szCs w:val="24"/>
        </w:rPr>
        <w:t>CSO Management</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Fundraising</w:t>
      </w:r>
      <w:r>
        <w:rPr>
          <w:rFonts w:ascii="Times New Roman" w:eastAsia="Times New Roman" w:hAnsi="Times New Roman" w:cs="Times New Roman"/>
          <w:i/>
          <w:color w:val="000000"/>
          <w:sz w:val="24"/>
          <w:szCs w:val="24"/>
          <w:vertAlign w:val="superscript"/>
        </w:rPr>
        <w:footnoteReference w:id="3"/>
      </w:r>
      <w:r>
        <w:rPr>
          <w:rFonts w:ascii="Times New Roman" w:eastAsia="Times New Roman" w:hAnsi="Times New Roman" w:cs="Times New Roman"/>
          <w:color w:val="000000"/>
          <w:sz w:val="24"/>
          <w:szCs w:val="24"/>
        </w:rPr>
        <w:t>. These programs are both theoretical and practical in nature giving the student the in-depth breadth of knowledge to understand their role and the role of civil society within a broader context.</w:t>
      </w:r>
    </w:p>
    <w:p w14:paraId="7032AD75"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63355B30"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Structure: </w:t>
      </w:r>
      <w:r>
        <w:rPr>
          <w:rFonts w:ascii="Times New Roman" w:eastAsia="Times New Roman" w:hAnsi="Times New Roman" w:cs="Times New Roman"/>
          <w:color w:val="000000"/>
          <w:sz w:val="24"/>
          <w:szCs w:val="24"/>
        </w:rPr>
        <w:t>Please note that all requirements for the post-graduate certifications must be established in partnership with and in compliance with the accrediting educational institution’s, i.e. KIMEP University, regulations.</w:t>
      </w:r>
    </w:p>
    <w:p w14:paraId="10F819AE"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18FDE881"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Modeling the University of San Diego MA program,</w:t>
      </w:r>
      <w:r>
        <w:rPr>
          <w:rFonts w:ascii="Times New Roman" w:eastAsia="Times New Roman" w:hAnsi="Times New Roman" w:cs="Times New Roman"/>
          <w:color w:val="000000"/>
          <w:sz w:val="24"/>
          <w:szCs w:val="24"/>
          <w:vertAlign w:val="superscript"/>
        </w:rPr>
        <w:footnoteReference w:id="4"/>
      </w:r>
      <w:r>
        <w:rPr>
          <w:rFonts w:ascii="Times New Roman" w:eastAsia="Times New Roman" w:hAnsi="Times New Roman" w:cs="Times New Roman"/>
          <w:color w:val="000000"/>
          <w:sz w:val="24"/>
          <w:szCs w:val="24"/>
        </w:rPr>
        <w:t xml:space="preserve">  it is recommended that the executive level, post-graduate certification programs </w:t>
      </w:r>
      <w:r>
        <w:rPr>
          <w:rFonts w:ascii="Times New Roman" w:eastAsia="Times New Roman" w:hAnsi="Times New Roman" w:cs="Times New Roman"/>
          <w:color w:val="000000"/>
          <w:sz w:val="24"/>
          <w:szCs w:val="24"/>
          <w:highlight w:val="white"/>
        </w:rPr>
        <w:t xml:space="preserve">focus on </w:t>
      </w:r>
      <w:r>
        <w:rPr>
          <w:rFonts w:ascii="Times New Roman" w:eastAsia="Times New Roman" w:hAnsi="Times New Roman" w:cs="Times New Roman"/>
          <w:i/>
          <w:color w:val="000000"/>
          <w:sz w:val="24"/>
          <w:szCs w:val="24"/>
        </w:rPr>
        <w:t>applied learning</w:t>
      </w:r>
      <w:r>
        <w:rPr>
          <w:rFonts w:ascii="Times New Roman" w:eastAsia="Times New Roman" w:hAnsi="Times New Roman" w:cs="Times New Roman"/>
          <w:color w:val="000000"/>
          <w:sz w:val="24"/>
          <w:szCs w:val="24"/>
          <w:highlight w:val="white"/>
        </w:rPr>
        <w:t xml:space="preserve">, facilitating the transfer of knowledge from theory to practice. As a part of the majority of course content, students produce relevant, applicable projects, such as: organizational audits, governance documents, development plans, advocacy campaigns, design research-based programs and evaluation models, and create community-organizing campaigns, and etc. In the process students learn how to be politically and technically proficient in bringing best practices to CSOs. In addition, students produce materials that may be immediately applied to their volunteer or professional environment, thus providing hands-on learning and community impact. The best and most relevant projects can be housed in an </w:t>
      </w:r>
      <w:r>
        <w:rPr>
          <w:rFonts w:ascii="Times New Roman" w:eastAsia="Times New Roman" w:hAnsi="Times New Roman" w:cs="Times New Roman"/>
          <w:color w:val="000000"/>
          <w:sz w:val="24"/>
          <w:szCs w:val="24"/>
        </w:rPr>
        <w:t>online library of best practice resources</w:t>
      </w:r>
      <w:r>
        <w:rPr>
          <w:rFonts w:ascii="Times New Roman" w:eastAsia="Times New Roman" w:hAnsi="Times New Roman" w:cs="Times New Roman"/>
          <w:color w:val="000000"/>
          <w:sz w:val="24"/>
          <w:szCs w:val="24"/>
          <w:highlight w:val="white"/>
        </w:rPr>
        <w:t xml:space="preserve"> at the WebAcademy resource center and used by practitioners within the target countries.</w:t>
      </w:r>
    </w:p>
    <w:p w14:paraId="5FCD4A7E"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61AFB55D"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Financial Considerations</w:t>
      </w:r>
      <w:r>
        <w:rPr>
          <w:rFonts w:ascii="Times New Roman" w:eastAsia="Times New Roman" w:hAnsi="Times New Roman" w:cs="Times New Roman"/>
          <w:color w:val="000000"/>
          <w:sz w:val="24"/>
          <w:szCs w:val="24"/>
        </w:rPr>
        <w:t xml:space="preserve">: As the advanced level of the CSO WebAcademy offers courses that are eligible for graduate level academic credit, it will probably be necessary to charge students a fee for these courses and resulting academic credits. The actual cost of the courses and programs need to be determined in partnership with ARGO and KIMEP university. In addition, the required fees may also be used for sustainability purposes of the CSO WebAcademy and/or ARGO. To make the courses more financially available to a wider audience, ARGO may consider the option of awarding financial scholarships for offering reduced tuition for students to attend the advanced level courses, but not receive academic. </w:t>
      </w:r>
    </w:p>
    <w:p w14:paraId="2CCD98B6"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6668557B" w14:textId="77777777" w:rsidR="00E76CB5" w:rsidRDefault="00924EB4">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Post-Graduate Certification - CSO Management</w:t>
      </w:r>
    </w:p>
    <w:p w14:paraId="4BA447F1"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Survey Summary:</w:t>
      </w:r>
      <w:r>
        <w:rPr>
          <w:rFonts w:ascii="Times New Roman" w:eastAsia="Times New Roman" w:hAnsi="Times New Roman" w:cs="Times New Roman"/>
          <w:color w:val="000000"/>
          <w:sz w:val="24"/>
          <w:szCs w:val="24"/>
        </w:rPr>
        <w:t xml:space="preserve"> Eight of the 11 surveyed institutions, including India, the United Kingdom and the United States offer CSO management certification program. Four of these institutions offer professional development certification and four offer post-graduate certification.</w:t>
      </w:r>
    </w:p>
    <w:p w14:paraId="7868D6D8"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u w:val="single"/>
        </w:rPr>
      </w:pPr>
    </w:p>
    <w:p w14:paraId="690704B1" w14:textId="77777777" w:rsidR="00E76CB5" w:rsidRDefault="00924EB4">
      <w:pPr>
        <w:pStyle w:val="normal0"/>
        <w:numPr>
          <w:ilvl w:val="0"/>
          <w:numId w:val="5"/>
        </w:numPr>
        <w:pBdr>
          <w:top w:val="nil"/>
          <w:left w:val="nil"/>
          <w:bottom w:val="nil"/>
          <w:right w:val="nil"/>
          <w:between w:val="nil"/>
        </w:pBdr>
        <w:spacing w:line="240" w:lineRule="auto"/>
        <w:ind w:hanging="36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Admittance requirement: </w:t>
      </w:r>
      <w:r>
        <w:rPr>
          <w:rFonts w:ascii="Times New Roman" w:eastAsia="Times New Roman" w:hAnsi="Times New Roman" w:cs="Times New Roman"/>
          <w:color w:val="000000"/>
          <w:sz w:val="24"/>
          <w:szCs w:val="24"/>
          <w:highlight w:val="white"/>
        </w:rPr>
        <w:t>a 4-year Bachelor's degree or higher with a minimum of 3.0 GPA; or extensive field experience. Admittance requirements are dependent on KIMEP regulations.</w:t>
      </w:r>
    </w:p>
    <w:p w14:paraId="4D4BED9D" w14:textId="77777777" w:rsidR="00E76CB5" w:rsidRDefault="00924EB4">
      <w:pPr>
        <w:pStyle w:val="normal0"/>
        <w:numPr>
          <w:ilvl w:val="0"/>
          <w:numId w:val="5"/>
        </w:numPr>
        <w:pBdr>
          <w:top w:val="nil"/>
          <w:left w:val="nil"/>
          <w:bottom w:val="nil"/>
          <w:right w:val="nil"/>
          <w:between w:val="nil"/>
        </w:pBdr>
        <w:spacing w:line="240" w:lineRule="auto"/>
        <w:ind w:hanging="36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Classes: 5 required classes, 8-14 weeks in duration, following a traditional university semester system. Class content and requirements need to be determined in partnership between ARGO and the partner accrediting educational institution - KIMEP University.</w:t>
      </w:r>
    </w:p>
    <w:p w14:paraId="74E78EC7" w14:textId="77777777" w:rsidR="00E76CB5" w:rsidRDefault="00924EB4">
      <w:pPr>
        <w:pStyle w:val="normal0"/>
        <w:numPr>
          <w:ilvl w:val="0"/>
          <w:numId w:val="5"/>
        </w:numPr>
        <w:pBdr>
          <w:top w:val="nil"/>
          <w:left w:val="nil"/>
          <w:bottom w:val="nil"/>
          <w:right w:val="nil"/>
          <w:between w:val="nil"/>
        </w:pBdr>
        <w:spacing w:line="240" w:lineRule="auto"/>
        <w:ind w:hanging="36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Possible class topics:</w:t>
      </w:r>
    </w:p>
    <w:p w14:paraId="725D53F6" w14:textId="77777777" w:rsidR="00E76CB5" w:rsidRDefault="00924EB4">
      <w:pPr>
        <w:pStyle w:val="normal0"/>
        <w:numPr>
          <w:ilvl w:val="1"/>
          <w:numId w:val="5"/>
        </w:numPr>
        <w:pBdr>
          <w:top w:val="nil"/>
          <w:left w:val="nil"/>
          <w:bottom w:val="nil"/>
          <w:right w:val="nil"/>
          <w:between w:val="nil"/>
        </w:pBdr>
        <w:spacing w:line="240" w:lineRule="auto"/>
        <w:ind w:hanging="36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Civil Society Overview (what is civil society and what is its role?);</w:t>
      </w:r>
    </w:p>
    <w:p w14:paraId="016B0553" w14:textId="77777777" w:rsidR="00E76CB5" w:rsidRDefault="00924EB4">
      <w:pPr>
        <w:pStyle w:val="normal0"/>
        <w:numPr>
          <w:ilvl w:val="1"/>
          <w:numId w:val="5"/>
        </w:numPr>
        <w:pBdr>
          <w:top w:val="nil"/>
          <w:left w:val="nil"/>
          <w:bottom w:val="nil"/>
          <w:right w:val="nil"/>
          <w:between w:val="nil"/>
        </w:pBdr>
        <w:spacing w:line="240" w:lineRule="auto"/>
        <w:ind w:hanging="36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Fundraising (Grant Writing; General Fundraising; Social Entrepreneurship);</w:t>
      </w:r>
    </w:p>
    <w:p w14:paraId="01B7E57F" w14:textId="77777777" w:rsidR="00E76CB5" w:rsidRDefault="00924EB4">
      <w:pPr>
        <w:pStyle w:val="normal0"/>
        <w:numPr>
          <w:ilvl w:val="1"/>
          <w:numId w:val="5"/>
        </w:numPr>
        <w:pBdr>
          <w:top w:val="nil"/>
          <w:left w:val="nil"/>
          <w:bottom w:val="nil"/>
          <w:right w:val="nil"/>
          <w:between w:val="nil"/>
        </w:pBdr>
        <w:spacing w:line="240" w:lineRule="auto"/>
        <w:ind w:hanging="36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Leadership Focused;</w:t>
      </w:r>
    </w:p>
    <w:p w14:paraId="06EBF04A" w14:textId="77777777" w:rsidR="00E76CB5" w:rsidRDefault="00924EB4">
      <w:pPr>
        <w:pStyle w:val="normal0"/>
        <w:numPr>
          <w:ilvl w:val="1"/>
          <w:numId w:val="5"/>
        </w:numPr>
        <w:pBdr>
          <w:top w:val="nil"/>
          <w:left w:val="nil"/>
          <w:bottom w:val="nil"/>
          <w:right w:val="nil"/>
          <w:between w:val="nil"/>
        </w:pBdr>
        <w:spacing w:line="240" w:lineRule="auto"/>
        <w:ind w:hanging="36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Financial Management;</w:t>
      </w:r>
    </w:p>
    <w:p w14:paraId="246DF9DF" w14:textId="77777777" w:rsidR="00E76CB5" w:rsidRDefault="00924EB4">
      <w:pPr>
        <w:pStyle w:val="normal0"/>
        <w:numPr>
          <w:ilvl w:val="1"/>
          <w:numId w:val="5"/>
        </w:numPr>
        <w:pBdr>
          <w:top w:val="nil"/>
          <w:left w:val="nil"/>
          <w:bottom w:val="nil"/>
          <w:right w:val="nil"/>
          <w:between w:val="nil"/>
        </w:pBdr>
        <w:spacing w:line="240" w:lineRule="auto"/>
        <w:ind w:hanging="36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Organizational Governance; </w:t>
      </w:r>
    </w:p>
    <w:p w14:paraId="2A17A6F1" w14:textId="77777777" w:rsidR="00E76CB5" w:rsidRDefault="00924EB4">
      <w:pPr>
        <w:pStyle w:val="normal0"/>
        <w:numPr>
          <w:ilvl w:val="1"/>
          <w:numId w:val="5"/>
        </w:numPr>
        <w:pBdr>
          <w:top w:val="nil"/>
          <w:left w:val="nil"/>
          <w:bottom w:val="nil"/>
          <w:right w:val="nil"/>
          <w:between w:val="nil"/>
        </w:pBdr>
        <w:spacing w:line="240" w:lineRule="auto"/>
        <w:ind w:hanging="36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General Organizational Management;</w:t>
      </w:r>
    </w:p>
    <w:p w14:paraId="686C3E7F" w14:textId="77777777" w:rsidR="00E76CB5" w:rsidRDefault="00924EB4">
      <w:pPr>
        <w:pStyle w:val="normal0"/>
        <w:numPr>
          <w:ilvl w:val="1"/>
          <w:numId w:val="5"/>
        </w:numPr>
        <w:pBdr>
          <w:top w:val="nil"/>
          <w:left w:val="nil"/>
          <w:bottom w:val="nil"/>
          <w:right w:val="nil"/>
          <w:between w:val="nil"/>
        </w:pBdr>
        <w:spacing w:line="240" w:lineRule="auto"/>
        <w:ind w:hanging="36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Ethics; and</w:t>
      </w:r>
    </w:p>
    <w:p w14:paraId="1BA66AE7" w14:textId="77777777" w:rsidR="00E76CB5" w:rsidRDefault="00924EB4">
      <w:pPr>
        <w:pStyle w:val="normal0"/>
        <w:numPr>
          <w:ilvl w:val="1"/>
          <w:numId w:val="5"/>
        </w:numPr>
        <w:pBdr>
          <w:top w:val="nil"/>
          <w:left w:val="nil"/>
          <w:bottom w:val="nil"/>
          <w:right w:val="nil"/>
          <w:between w:val="nil"/>
        </w:pBdr>
        <w:spacing w:line="240" w:lineRule="auto"/>
        <w:ind w:hanging="36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Human Resources.</w:t>
      </w:r>
    </w:p>
    <w:p w14:paraId="5A5FCE72" w14:textId="77777777" w:rsidR="00E76CB5" w:rsidRDefault="00E76CB5">
      <w:pPr>
        <w:pStyle w:val="norm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287FE3E7" w14:textId="77777777" w:rsidR="00E76CB5" w:rsidRDefault="00E76CB5">
      <w:pPr>
        <w:pStyle w:val="norm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4D56CB64" w14:textId="77777777" w:rsidR="00E76CB5" w:rsidRDefault="00924EB4">
      <w:pPr>
        <w:pStyle w:val="normal0"/>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 xml:space="preserve">Post-Graduate Certification - Fund Raising </w:t>
      </w:r>
    </w:p>
    <w:p w14:paraId="15C59731"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Survey Summary:</w:t>
      </w:r>
      <w:r>
        <w:rPr>
          <w:rFonts w:ascii="Times New Roman" w:eastAsia="Times New Roman" w:hAnsi="Times New Roman" w:cs="Times New Roman"/>
          <w:color w:val="000000"/>
          <w:sz w:val="24"/>
          <w:szCs w:val="24"/>
        </w:rPr>
        <w:t xml:space="preserve"> Five of the 10 surveyed institutions, one from Australia and four from the United States offer fundraising focused certification programs. Two of the five programs provide post-graduate level certification.</w:t>
      </w:r>
    </w:p>
    <w:p w14:paraId="584600CD"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14:paraId="109995B0" w14:textId="77777777" w:rsidR="00E76CB5" w:rsidRDefault="00924EB4">
      <w:pPr>
        <w:pStyle w:val="normal0"/>
        <w:numPr>
          <w:ilvl w:val="0"/>
          <w:numId w:val="42"/>
        </w:numPr>
        <w:pBdr>
          <w:top w:val="nil"/>
          <w:left w:val="nil"/>
          <w:bottom w:val="nil"/>
          <w:right w:val="nil"/>
          <w:between w:val="nil"/>
        </w:pBdr>
        <w:spacing w:line="240" w:lineRule="auto"/>
        <w:ind w:hanging="360"/>
        <w:contextualSpacing/>
        <w:jc w:val="both"/>
        <w:rPr>
          <w:color w:val="000000"/>
          <w:sz w:val="24"/>
          <w:szCs w:val="24"/>
        </w:rPr>
      </w:pPr>
      <w:r>
        <w:rPr>
          <w:rFonts w:ascii="Times New Roman" w:eastAsia="Times New Roman" w:hAnsi="Times New Roman" w:cs="Times New Roman"/>
          <w:color w:val="000000"/>
          <w:sz w:val="24"/>
          <w:szCs w:val="24"/>
        </w:rPr>
        <w:t xml:space="preserve">Admittance requirement: </w:t>
      </w:r>
      <w:r>
        <w:rPr>
          <w:rFonts w:ascii="Times New Roman" w:eastAsia="Times New Roman" w:hAnsi="Times New Roman" w:cs="Times New Roman"/>
          <w:color w:val="000000"/>
          <w:sz w:val="24"/>
          <w:szCs w:val="24"/>
          <w:highlight w:val="white"/>
        </w:rPr>
        <w:t>a 4-year Bachelor's degree or higher with a minimum of 3.0 GPA; or extensive field experience. Admittance requirements are dependent on KIMEP regulations.</w:t>
      </w:r>
    </w:p>
    <w:p w14:paraId="6F1032EA" w14:textId="77777777" w:rsidR="00E76CB5" w:rsidRDefault="00924EB4">
      <w:pPr>
        <w:pStyle w:val="normal0"/>
        <w:numPr>
          <w:ilvl w:val="0"/>
          <w:numId w:val="42"/>
        </w:numPr>
        <w:pBdr>
          <w:top w:val="nil"/>
          <w:left w:val="nil"/>
          <w:bottom w:val="nil"/>
          <w:right w:val="nil"/>
          <w:between w:val="nil"/>
        </w:pBdr>
        <w:spacing w:line="240" w:lineRule="auto"/>
        <w:ind w:hanging="360"/>
        <w:contextualSpacing/>
        <w:jc w:val="both"/>
        <w:rPr>
          <w:color w:val="000000"/>
          <w:sz w:val="24"/>
          <w:szCs w:val="24"/>
          <w:highlight w:val="white"/>
        </w:rPr>
      </w:pPr>
      <w:r>
        <w:rPr>
          <w:rFonts w:ascii="Times New Roman" w:eastAsia="Times New Roman" w:hAnsi="Times New Roman" w:cs="Times New Roman"/>
          <w:color w:val="000000"/>
          <w:sz w:val="24"/>
          <w:szCs w:val="24"/>
        </w:rPr>
        <w:t>Classes: 5-8 required classes, 8-14 weeks in duration, following a traditional university semester system. Course content and requirements need to be determined in partnership between ARGO and the partner accrediting educational institution - KIMEP University.</w:t>
      </w:r>
    </w:p>
    <w:p w14:paraId="5B7E1AC4" w14:textId="77777777" w:rsidR="00E76CB5" w:rsidRDefault="00924EB4">
      <w:pPr>
        <w:pStyle w:val="normal0"/>
        <w:numPr>
          <w:ilvl w:val="0"/>
          <w:numId w:val="42"/>
        </w:numPr>
        <w:pBdr>
          <w:top w:val="nil"/>
          <w:left w:val="nil"/>
          <w:bottom w:val="nil"/>
          <w:right w:val="nil"/>
          <w:between w:val="nil"/>
        </w:pBdr>
        <w:spacing w:line="240" w:lineRule="auto"/>
        <w:ind w:hanging="36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Possible class topics:</w:t>
      </w:r>
    </w:p>
    <w:p w14:paraId="0FD5B071" w14:textId="77777777" w:rsidR="00E76CB5" w:rsidRDefault="00924EB4">
      <w:pPr>
        <w:pStyle w:val="normal0"/>
        <w:numPr>
          <w:ilvl w:val="1"/>
          <w:numId w:val="42"/>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Fundraising (General Fundraising; Social Entrepreneurship; Grant Writing);</w:t>
      </w:r>
    </w:p>
    <w:p w14:paraId="13DE8D5C" w14:textId="77777777" w:rsidR="00E76CB5" w:rsidRDefault="00924EB4">
      <w:pPr>
        <w:pStyle w:val="normal0"/>
        <w:numPr>
          <w:ilvl w:val="1"/>
          <w:numId w:val="42"/>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Ethics; </w:t>
      </w:r>
    </w:p>
    <w:p w14:paraId="5BE1BFA3" w14:textId="77777777" w:rsidR="00E76CB5" w:rsidRDefault="00924EB4">
      <w:pPr>
        <w:pStyle w:val="normal0"/>
        <w:numPr>
          <w:ilvl w:val="1"/>
          <w:numId w:val="42"/>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Financial Management;</w:t>
      </w:r>
    </w:p>
    <w:p w14:paraId="7E81B969" w14:textId="77777777" w:rsidR="00E76CB5" w:rsidRDefault="00924EB4">
      <w:pPr>
        <w:pStyle w:val="normal0"/>
        <w:numPr>
          <w:ilvl w:val="1"/>
          <w:numId w:val="42"/>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General Organizational Management;</w:t>
      </w:r>
    </w:p>
    <w:p w14:paraId="51B2F23F" w14:textId="77777777" w:rsidR="00E76CB5" w:rsidRDefault="00924EB4">
      <w:pPr>
        <w:pStyle w:val="normal0"/>
        <w:numPr>
          <w:ilvl w:val="1"/>
          <w:numId w:val="42"/>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Human Resources; </w:t>
      </w:r>
    </w:p>
    <w:p w14:paraId="59043387" w14:textId="77777777" w:rsidR="00E76CB5" w:rsidRDefault="00924EB4">
      <w:pPr>
        <w:pStyle w:val="normal0"/>
        <w:numPr>
          <w:ilvl w:val="1"/>
          <w:numId w:val="42"/>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Legal Considerations;</w:t>
      </w:r>
    </w:p>
    <w:p w14:paraId="11399751" w14:textId="77777777" w:rsidR="00E76CB5" w:rsidRDefault="00924EB4">
      <w:pPr>
        <w:pStyle w:val="normal0"/>
        <w:widowControl w:val="0"/>
        <w:numPr>
          <w:ilvl w:val="1"/>
          <w:numId w:val="31"/>
        </w:numPr>
        <w:pBdr>
          <w:top w:val="nil"/>
          <w:left w:val="nil"/>
          <w:bottom w:val="nil"/>
          <w:right w:val="nil"/>
          <w:between w:val="nil"/>
        </w:pBdr>
        <w:spacing w:line="240" w:lineRule="auto"/>
        <w:ind w:hanging="360"/>
        <w:contextualSpacing/>
        <w:jc w:val="both"/>
        <w:rPr>
          <w:color w:val="000000"/>
          <w:sz w:val="24"/>
          <w:szCs w:val="24"/>
          <w:highlight w:val="white"/>
        </w:rPr>
      </w:pPr>
      <w:r>
        <w:rPr>
          <w:rFonts w:ascii="Times New Roman" w:eastAsia="Times New Roman" w:hAnsi="Times New Roman" w:cs="Times New Roman"/>
          <w:color w:val="000000"/>
          <w:sz w:val="24"/>
          <w:szCs w:val="24"/>
          <w:highlight w:val="white"/>
        </w:rPr>
        <w:t>Program Evaluation; and</w:t>
      </w:r>
    </w:p>
    <w:p w14:paraId="696EA6A9" w14:textId="77777777" w:rsidR="00E76CB5" w:rsidRDefault="00924EB4">
      <w:pPr>
        <w:pStyle w:val="normal0"/>
        <w:widowControl w:val="0"/>
        <w:numPr>
          <w:ilvl w:val="1"/>
          <w:numId w:val="31"/>
        </w:numPr>
        <w:pBdr>
          <w:top w:val="nil"/>
          <w:left w:val="nil"/>
          <w:bottom w:val="nil"/>
          <w:right w:val="nil"/>
          <w:between w:val="nil"/>
        </w:pBdr>
        <w:spacing w:line="240" w:lineRule="auto"/>
        <w:ind w:hanging="360"/>
        <w:contextualSpacing/>
        <w:jc w:val="both"/>
        <w:rPr>
          <w:color w:val="000000"/>
          <w:sz w:val="24"/>
          <w:szCs w:val="24"/>
          <w:highlight w:val="white"/>
        </w:rPr>
      </w:pPr>
      <w:r>
        <w:rPr>
          <w:rFonts w:ascii="Times New Roman" w:eastAsia="Times New Roman" w:hAnsi="Times New Roman" w:cs="Times New Roman"/>
          <w:color w:val="000000"/>
          <w:sz w:val="24"/>
          <w:szCs w:val="24"/>
          <w:highlight w:val="white"/>
        </w:rPr>
        <w:t>Organizational Governance.</w:t>
      </w:r>
    </w:p>
    <w:p w14:paraId="54FC8FFD" w14:textId="77777777" w:rsidR="00E76CB5" w:rsidRDefault="00E76CB5">
      <w:pPr>
        <w:pStyle w:val="normal0"/>
        <w:pBdr>
          <w:top w:val="nil"/>
          <w:left w:val="nil"/>
          <w:bottom w:val="nil"/>
          <w:right w:val="nil"/>
          <w:between w:val="nil"/>
        </w:pBdr>
        <w:spacing w:line="240" w:lineRule="auto"/>
        <w:jc w:val="both"/>
      </w:pPr>
    </w:p>
    <w:tbl>
      <w:tblPr>
        <w:tblStyle w:val="a4"/>
        <w:tblW w:w="9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2"/>
      </w:tblGrid>
      <w:tr w:rsidR="00E76CB5" w14:paraId="67012EB2" w14:textId="77777777">
        <w:tc>
          <w:tcPr>
            <w:tcW w:w="9602" w:type="dxa"/>
            <w:tcMar>
              <w:top w:w="100" w:type="dxa"/>
              <w:left w:w="100" w:type="dxa"/>
              <w:bottom w:w="100" w:type="dxa"/>
              <w:right w:w="100" w:type="dxa"/>
            </w:tcMar>
          </w:tcPr>
          <w:p w14:paraId="782CBAA4" w14:textId="77777777" w:rsidR="00E76CB5" w:rsidRDefault="00924EB4">
            <w:pPr>
              <w:pStyle w:val="normal0"/>
              <w:pBdr>
                <w:top w:val="nil"/>
                <w:left w:val="nil"/>
                <w:bottom w:val="nil"/>
                <w:right w:val="nil"/>
                <w:between w:val="nil"/>
              </w:pBdr>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Master’s Degree - CSO Management </w:t>
            </w:r>
            <w:r>
              <w:rPr>
                <w:rFonts w:ascii="Times New Roman" w:eastAsia="Times New Roman" w:hAnsi="Times New Roman" w:cs="Times New Roman"/>
                <w:i/>
                <w:color w:val="000000"/>
                <w:sz w:val="24"/>
                <w:szCs w:val="24"/>
              </w:rPr>
              <w:t>(Russian, English)</w:t>
            </w:r>
          </w:p>
        </w:tc>
      </w:tr>
    </w:tbl>
    <w:p w14:paraId="33694C17" w14:textId="77777777" w:rsidR="00E76CB5" w:rsidRDefault="00E76CB5">
      <w:pPr>
        <w:pStyle w:val="normal0"/>
        <w:pBdr>
          <w:top w:val="nil"/>
          <w:left w:val="nil"/>
          <w:bottom w:val="nil"/>
          <w:right w:val="nil"/>
          <w:between w:val="nil"/>
        </w:pBdr>
        <w:rPr>
          <w:color w:val="9900FF"/>
          <w:highlight w:val="magenta"/>
        </w:rPr>
      </w:pPr>
    </w:p>
    <w:p w14:paraId="6998D7A2"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Survey Summary:</w:t>
      </w:r>
      <w:r>
        <w:rPr>
          <w:rFonts w:ascii="Times New Roman" w:eastAsia="Times New Roman" w:hAnsi="Times New Roman" w:cs="Times New Roman"/>
          <w:color w:val="000000"/>
          <w:sz w:val="24"/>
          <w:szCs w:val="24"/>
        </w:rPr>
        <w:t xml:space="preserve"> This survey reviewed nine post-graduate master programs from eight universities, including one university from each of the following countries: Australia, India, Germany, the United Kingdom and five universities from the United States. Seven of the post-graduate master programs focused specifically on the topic of CSO management, with varied combined focuses on CSR, business administration and leadership. Two of the programs, from Indiana University in the United States focused on philanthropic studies. These programs are an outlier to the overall trend within civil society development education. They were actually the only programs uncovered within an extensive internet search that offer a varied perspective. As posted on their website, the university boasts: “While other programs focus on the "how" of nonprofit management, we focus on the "why"—the social, cultural, political and economic roles philanthropy has played through history</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vertAlign w:val="superscript"/>
        </w:rPr>
        <w:footnoteReference w:id="5"/>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These two post-graduate programs in philanthropic studies were included in the survey to offer a richer context with a more well-rounded approach, giving ARGO the information to apply both practical and theoretical perspectives in their WebAcademy educational context</w:t>
      </w:r>
      <w:r>
        <w:rPr>
          <w:rFonts w:ascii="Times New Roman" w:eastAsia="Times New Roman" w:hAnsi="Times New Roman" w:cs="Times New Roman"/>
          <w:color w:val="000000"/>
          <w:sz w:val="24"/>
          <w:szCs w:val="24"/>
          <w:vertAlign w:val="superscript"/>
        </w:rPr>
        <w:footnoteReference w:id="6"/>
      </w:r>
      <w:r>
        <w:rPr>
          <w:rFonts w:ascii="Times New Roman" w:eastAsia="Times New Roman" w:hAnsi="Times New Roman" w:cs="Times New Roman"/>
          <w:color w:val="000000"/>
          <w:sz w:val="24"/>
          <w:szCs w:val="24"/>
        </w:rPr>
        <w:t xml:space="preserve">. </w:t>
      </w:r>
    </w:p>
    <w:p w14:paraId="2795546B"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26D45C4C"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Focus:</w:t>
      </w:r>
      <w:r>
        <w:rPr>
          <w:rFonts w:ascii="Times New Roman" w:eastAsia="Times New Roman" w:hAnsi="Times New Roman" w:cs="Times New Roman"/>
          <w:color w:val="000000"/>
          <w:sz w:val="24"/>
          <w:szCs w:val="24"/>
        </w:rPr>
        <w:t xml:space="preserve"> The program targets and is designed for working professionals. It offers a blend of theoretical and practical knowledge, giving the student the in-depth breadth of knowledge to understand their role and the role of civil society within a broader context.</w:t>
      </w:r>
    </w:p>
    <w:p w14:paraId="3BE597C4"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u w:val="single"/>
        </w:rPr>
      </w:pPr>
    </w:p>
    <w:p w14:paraId="71FC10F8"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Structure:</w:t>
      </w:r>
      <w:r>
        <w:rPr>
          <w:rFonts w:ascii="Times New Roman" w:eastAsia="Times New Roman" w:hAnsi="Times New Roman" w:cs="Times New Roman"/>
          <w:color w:val="000000"/>
          <w:sz w:val="24"/>
          <w:szCs w:val="24"/>
        </w:rPr>
        <w:t xml:space="preserve"> Please note that all requirements for the post-graduate certifications must be established in partnership with and in compliance with the accrediting educational institution’s, i.e. KIMEP University, regulations.</w:t>
      </w:r>
    </w:p>
    <w:p w14:paraId="6E23E0F8"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717A7311"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Again, modeling the University of San Diego MA program,</w:t>
      </w:r>
      <w:r>
        <w:rPr>
          <w:rFonts w:ascii="Times New Roman" w:eastAsia="Times New Roman" w:hAnsi="Times New Roman" w:cs="Times New Roman"/>
          <w:color w:val="000000"/>
          <w:sz w:val="24"/>
          <w:szCs w:val="24"/>
          <w:vertAlign w:val="superscript"/>
        </w:rPr>
        <w:footnoteReference w:id="7"/>
      </w:r>
      <w:r>
        <w:rPr>
          <w:rFonts w:ascii="Times New Roman" w:eastAsia="Times New Roman" w:hAnsi="Times New Roman" w:cs="Times New Roman"/>
          <w:color w:val="000000"/>
          <w:sz w:val="24"/>
          <w:szCs w:val="24"/>
        </w:rPr>
        <w:t xml:space="preserve"> it is recommended that the CSO WebAcademy master’s degree in CSO Management </w:t>
      </w:r>
      <w:r>
        <w:rPr>
          <w:rFonts w:ascii="Times New Roman" w:eastAsia="Times New Roman" w:hAnsi="Times New Roman" w:cs="Times New Roman"/>
          <w:color w:val="000000"/>
          <w:sz w:val="24"/>
          <w:szCs w:val="24"/>
          <w:highlight w:val="white"/>
        </w:rPr>
        <w:t xml:space="preserve">focus on </w:t>
      </w:r>
      <w:r>
        <w:rPr>
          <w:rFonts w:ascii="Times New Roman" w:eastAsia="Times New Roman" w:hAnsi="Times New Roman" w:cs="Times New Roman"/>
          <w:i/>
          <w:color w:val="000000"/>
          <w:sz w:val="24"/>
          <w:szCs w:val="24"/>
        </w:rPr>
        <w:t>applied learning</w:t>
      </w:r>
      <w:r>
        <w:rPr>
          <w:rFonts w:ascii="Times New Roman" w:eastAsia="Times New Roman" w:hAnsi="Times New Roman" w:cs="Times New Roman"/>
          <w:color w:val="000000"/>
          <w:sz w:val="24"/>
          <w:szCs w:val="24"/>
          <w:highlight w:val="white"/>
        </w:rPr>
        <w:t xml:space="preserve">, facilitating the transfer of knowledge from theory to practice. As a part of the majority of course content, students produce relevant, applicable projects, such as: organizational audits, governance documents, development plans, advocacy campaigns, design research-based programs and evaluation models, and create community-organizing campaigns, and etc. In the process students learn how to be politically and technically proficient in bringing best practices to CSOs. In addition, students produce materials that may be immediately applied to their volunteer or professional environment, thus providing hands-on learning and community impact. The best and most relevant projects can be housed in an </w:t>
      </w:r>
      <w:r>
        <w:rPr>
          <w:rFonts w:ascii="Times New Roman" w:eastAsia="Times New Roman" w:hAnsi="Times New Roman" w:cs="Times New Roman"/>
          <w:color w:val="000000"/>
          <w:sz w:val="24"/>
          <w:szCs w:val="24"/>
        </w:rPr>
        <w:t>online library of best practice resources</w:t>
      </w:r>
      <w:r>
        <w:rPr>
          <w:rFonts w:ascii="Times New Roman" w:eastAsia="Times New Roman" w:hAnsi="Times New Roman" w:cs="Times New Roman"/>
          <w:color w:val="000000"/>
          <w:sz w:val="24"/>
          <w:szCs w:val="24"/>
          <w:highlight w:val="white"/>
        </w:rPr>
        <w:t xml:space="preserve"> at the WebAcademy resource center and used by practitioners within the target countries.</w:t>
      </w:r>
    </w:p>
    <w:p w14:paraId="019D3F74"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0897E464"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Financial Considerations:</w:t>
      </w:r>
      <w:r>
        <w:rPr>
          <w:rFonts w:ascii="Times New Roman" w:eastAsia="Times New Roman" w:hAnsi="Times New Roman" w:cs="Times New Roman"/>
          <w:color w:val="000000"/>
          <w:sz w:val="24"/>
          <w:szCs w:val="24"/>
        </w:rPr>
        <w:t xml:space="preserve"> As the advanced level of the CSO WebAcademy offers courses that are eligible for graduate level academic credit, it will probably be necessary to charge students a fee for these courses and resulting academic credits. The actual cost of the courses and programs need to be determined in partnership with ARGO and KIMEP university. In addition, the required fees may also be used for sustainability purposes of the CSO WebAcademy and/or ARGO. To make the courses more financially available to a wider audience, ARGO may consider the option of awarding financial scholarships for offering reduced tuition for students to attend the advanced level courses, but not receive academic. </w:t>
      </w:r>
    </w:p>
    <w:p w14:paraId="462179FD"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14:paraId="0D51C3F4" w14:textId="77777777" w:rsidR="00E76CB5" w:rsidRDefault="00924EB4">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Master’s Degree - CSO Management</w:t>
      </w:r>
    </w:p>
    <w:p w14:paraId="14D72C21" w14:textId="77777777" w:rsidR="00E76CB5" w:rsidRDefault="00924EB4">
      <w:pPr>
        <w:pStyle w:val="normal0"/>
        <w:numPr>
          <w:ilvl w:val="0"/>
          <w:numId w:val="18"/>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Admittance:</w:t>
      </w:r>
      <w:r>
        <w:rPr>
          <w:rFonts w:ascii="Times New Roman" w:eastAsia="Times New Roman" w:hAnsi="Times New Roman" w:cs="Times New Roman"/>
          <w:color w:val="000000"/>
          <w:sz w:val="24"/>
          <w:szCs w:val="24"/>
        </w:rPr>
        <w:t xml:space="preserve"> It is recommended that the application process require at least: </w:t>
      </w:r>
    </w:p>
    <w:p w14:paraId="1DC4A237" w14:textId="77777777" w:rsidR="00E76CB5" w:rsidRDefault="00924EB4">
      <w:pPr>
        <w:pStyle w:val="normal0"/>
        <w:numPr>
          <w:ilvl w:val="1"/>
          <w:numId w:val="18"/>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4-year Bachelor’s degree or equivalent education diploma;</w:t>
      </w:r>
    </w:p>
    <w:p w14:paraId="1B8FE29D" w14:textId="77777777" w:rsidR="00E76CB5" w:rsidRDefault="00924EB4">
      <w:pPr>
        <w:pStyle w:val="normal0"/>
        <w:numPr>
          <w:ilvl w:val="1"/>
          <w:numId w:val="18"/>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minimum of three-years of relevant professional or extensive volunteer experience; and</w:t>
      </w:r>
    </w:p>
    <w:p w14:paraId="79F55136" w14:textId="77777777" w:rsidR="00E76CB5" w:rsidRDefault="00924EB4">
      <w:pPr>
        <w:pStyle w:val="normal0"/>
        <w:numPr>
          <w:ilvl w:val="1"/>
          <w:numId w:val="18"/>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Three letters of reference from professional and academic sources.</w:t>
      </w:r>
    </w:p>
    <w:p w14:paraId="53397CF4" w14:textId="77777777" w:rsidR="00E76CB5" w:rsidRDefault="00924EB4">
      <w:pPr>
        <w:pStyle w:val="normal0"/>
        <w:numPr>
          <w:ilvl w:val="0"/>
          <w:numId w:val="18"/>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Classes</w:t>
      </w:r>
      <w:r>
        <w:rPr>
          <w:rFonts w:ascii="Times New Roman" w:eastAsia="Times New Roman" w:hAnsi="Times New Roman" w:cs="Times New Roman"/>
          <w:color w:val="000000"/>
          <w:sz w:val="24"/>
          <w:szCs w:val="24"/>
        </w:rPr>
        <w:t xml:space="preserve">: at least 11 accelerated classes, following a traditional university semester system. </w:t>
      </w:r>
    </w:p>
    <w:p w14:paraId="5F7B6BB0" w14:textId="77777777" w:rsidR="00E76CB5" w:rsidRDefault="00924EB4">
      <w:pPr>
        <w:pStyle w:val="normal0"/>
        <w:numPr>
          <w:ilvl w:val="0"/>
          <w:numId w:val="18"/>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Capstone project</w:t>
      </w:r>
      <w:r>
        <w:rPr>
          <w:rFonts w:ascii="Times New Roman" w:eastAsia="Times New Roman" w:hAnsi="Times New Roman" w:cs="Times New Roman"/>
          <w:color w:val="000000"/>
          <w:sz w:val="24"/>
          <w:szCs w:val="24"/>
        </w:rPr>
        <w:t>: thesis, internship, or other directed project.</w:t>
      </w:r>
    </w:p>
    <w:p w14:paraId="1CDF30FB" w14:textId="77777777" w:rsidR="00E76CB5" w:rsidRDefault="00924EB4">
      <w:pPr>
        <w:pStyle w:val="normal0"/>
        <w:numPr>
          <w:ilvl w:val="0"/>
          <w:numId w:val="18"/>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Possible class topics</w:t>
      </w:r>
      <w:r>
        <w:rPr>
          <w:rFonts w:ascii="Times New Roman" w:eastAsia="Times New Roman" w:hAnsi="Times New Roman" w:cs="Times New Roman"/>
          <w:color w:val="000000"/>
          <w:sz w:val="24"/>
          <w:szCs w:val="24"/>
        </w:rPr>
        <w:t>:</w:t>
      </w:r>
    </w:p>
    <w:p w14:paraId="3966D231" w14:textId="77777777" w:rsidR="00E76CB5" w:rsidRDefault="00924EB4">
      <w:pPr>
        <w:pStyle w:val="normal0"/>
        <w:numPr>
          <w:ilvl w:val="1"/>
          <w:numId w:val="18"/>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Fundraising;</w:t>
      </w:r>
    </w:p>
    <w:p w14:paraId="389A86CE" w14:textId="77777777" w:rsidR="00E76CB5" w:rsidRDefault="00924EB4">
      <w:pPr>
        <w:pStyle w:val="normal0"/>
        <w:numPr>
          <w:ilvl w:val="1"/>
          <w:numId w:val="18"/>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Theoretical Perspective of Civil Society;</w:t>
      </w:r>
    </w:p>
    <w:p w14:paraId="1B3260FC" w14:textId="77777777" w:rsidR="00E76CB5" w:rsidRDefault="00924EB4">
      <w:pPr>
        <w:pStyle w:val="normal0"/>
        <w:numPr>
          <w:ilvl w:val="1"/>
          <w:numId w:val="18"/>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NGO or Organizational Management (General Management; Strategic Development/Planning);</w:t>
      </w:r>
    </w:p>
    <w:p w14:paraId="76BF5658" w14:textId="77777777" w:rsidR="00E76CB5" w:rsidRDefault="00924EB4">
      <w:pPr>
        <w:pStyle w:val="normal0"/>
        <w:numPr>
          <w:ilvl w:val="1"/>
          <w:numId w:val="18"/>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and Resource Management;</w:t>
      </w:r>
    </w:p>
    <w:p w14:paraId="25607404" w14:textId="77777777" w:rsidR="00E76CB5" w:rsidRDefault="00924EB4">
      <w:pPr>
        <w:pStyle w:val="normal0"/>
        <w:numPr>
          <w:ilvl w:val="1"/>
          <w:numId w:val="18"/>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Human Resources;</w:t>
      </w:r>
    </w:p>
    <w:p w14:paraId="004F95A6" w14:textId="77777777" w:rsidR="00E76CB5" w:rsidRDefault="00924EB4">
      <w:pPr>
        <w:pStyle w:val="normal0"/>
        <w:numPr>
          <w:ilvl w:val="1"/>
          <w:numId w:val="18"/>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Leadership;</w:t>
      </w:r>
    </w:p>
    <w:p w14:paraId="082CACC4" w14:textId="77777777" w:rsidR="00E76CB5" w:rsidRDefault="00924EB4">
      <w:pPr>
        <w:pStyle w:val="normal0"/>
        <w:numPr>
          <w:ilvl w:val="1"/>
          <w:numId w:val="18"/>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Legal Issues; and</w:t>
      </w:r>
    </w:p>
    <w:p w14:paraId="34EC9C2B" w14:textId="77777777" w:rsidR="00E76CB5" w:rsidRDefault="00924EB4">
      <w:pPr>
        <w:pStyle w:val="normal0"/>
        <w:numPr>
          <w:ilvl w:val="1"/>
          <w:numId w:val="18"/>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Ethics.</w:t>
      </w:r>
    </w:p>
    <w:p w14:paraId="742FF1FA" w14:textId="77777777" w:rsidR="00E76CB5" w:rsidRDefault="00924EB4">
      <w:pPr>
        <w:pStyle w:val="normal0"/>
      </w:pPr>
      <w:r>
        <w:br w:type="page"/>
      </w:r>
    </w:p>
    <w:tbl>
      <w:tblPr>
        <w:tblStyle w:val="a5"/>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0"/>
      </w:tblGrid>
      <w:tr w:rsidR="00E76CB5" w14:paraId="685D5349" w14:textId="77777777">
        <w:tc>
          <w:tcPr>
            <w:tcW w:w="9600" w:type="dxa"/>
            <w:shd w:val="clear" w:color="auto" w:fill="CCCCCC"/>
            <w:tcMar>
              <w:top w:w="100" w:type="dxa"/>
              <w:left w:w="100" w:type="dxa"/>
              <w:bottom w:w="100" w:type="dxa"/>
              <w:right w:w="100" w:type="dxa"/>
            </w:tcMar>
          </w:tcPr>
          <w:p w14:paraId="6E630901" w14:textId="77777777" w:rsidR="00E76CB5" w:rsidRDefault="00924EB4">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Other Best Practice Tools and Resources</w:t>
            </w:r>
          </w:p>
        </w:tc>
      </w:tr>
    </w:tbl>
    <w:p w14:paraId="5F511553"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bl>
      <w:tblPr>
        <w:tblStyle w:val="a6"/>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E76CB5" w14:paraId="123D85A1" w14:textId="77777777">
        <w:tc>
          <w:tcPr>
            <w:tcW w:w="9630" w:type="dxa"/>
          </w:tcPr>
          <w:p w14:paraId="44ABEA04" w14:textId="77777777" w:rsidR="00E76CB5" w:rsidRDefault="00924EB4">
            <w:pPr>
              <w:pStyle w:val="norm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Curriculum Development Tools and Resources</w:t>
            </w:r>
          </w:p>
        </w:tc>
      </w:tr>
    </w:tbl>
    <w:p w14:paraId="5D3C33B9"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69992FEC" w14:textId="77777777" w:rsidR="00E76CB5" w:rsidRDefault="00924EB4">
      <w:pPr>
        <w:pStyle w:val="normal0"/>
        <w:numPr>
          <w:ilvl w:val="0"/>
          <w:numId w:val="37"/>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Queensland University of Technology, Australia. </w:t>
      </w:r>
      <w:r>
        <w:rPr>
          <w:rFonts w:ascii="Times New Roman" w:eastAsia="Times New Roman" w:hAnsi="Times New Roman" w:cs="Times New Roman"/>
          <w:color w:val="000000"/>
          <w:sz w:val="24"/>
          <w:szCs w:val="24"/>
          <w:highlight w:val="white"/>
        </w:rPr>
        <w:t>Very good outlines of courses available online, including goal/objective/overview, etc.</w:t>
      </w:r>
      <w:r>
        <w:rPr>
          <w:rFonts w:ascii="Times New Roman" w:eastAsia="Times New Roman" w:hAnsi="Times New Roman" w:cs="Times New Roman"/>
          <w:sz w:val="24"/>
          <w:szCs w:val="24"/>
        </w:rPr>
        <w:t xml:space="preserve"> </w:t>
      </w:r>
      <w:hyperlink r:id="rId13">
        <w:r>
          <w:rPr>
            <w:rFonts w:ascii="Times New Roman" w:eastAsia="Times New Roman" w:hAnsi="Times New Roman" w:cs="Times New Roman"/>
            <w:color w:val="1155CC"/>
            <w:sz w:val="24"/>
            <w:szCs w:val="24"/>
            <w:u w:val="single"/>
          </w:rPr>
          <w:t>https://www.qut.edu.au/study/study-areas/study-philanthropy-and-nonprofit-studies</w:t>
        </w:r>
      </w:hyperlink>
    </w:p>
    <w:p w14:paraId="34D06A45" w14:textId="77777777" w:rsidR="00E76CB5" w:rsidRDefault="00E76CB5">
      <w:pPr>
        <w:pStyle w:val="norm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3A89A45F" w14:textId="77777777" w:rsidR="00E76CB5" w:rsidRDefault="00924EB4">
      <w:pPr>
        <w:pStyle w:val="normal0"/>
        <w:numPr>
          <w:ilvl w:val="0"/>
          <w:numId w:val="37"/>
        </w:numPr>
        <w:pBdr>
          <w:top w:val="nil"/>
          <w:left w:val="nil"/>
          <w:bottom w:val="nil"/>
          <w:right w:val="nil"/>
          <w:between w:val="nil"/>
        </w:pBdr>
        <w:spacing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Hochschule Bonn-Rhein-Sieg, University of Applied Sciences, Germany</w:t>
      </w:r>
    </w:p>
    <w:p w14:paraId="4D73990B" w14:textId="77777777" w:rsidR="00E76CB5" w:rsidRDefault="00924EB4">
      <w:pPr>
        <w:pStyle w:val="normal0"/>
        <w:numPr>
          <w:ilvl w:val="0"/>
          <w:numId w:val="3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MBA in CSR and CSO Management: Curriculum Handbook</w:t>
      </w:r>
      <w:r>
        <w:rPr>
          <w:rFonts w:ascii="Times New Roman" w:eastAsia="Times New Roman" w:hAnsi="Times New Roman" w:cs="Times New Roman"/>
          <w:color w:val="000000"/>
          <w:sz w:val="24"/>
          <w:szCs w:val="24"/>
        </w:rPr>
        <w:t xml:space="preserve">, with complete curriculums are available online (English text beginning on page 5). </w:t>
      </w:r>
      <w:hyperlink r:id="rId14">
        <w:r>
          <w:rPr>
            <w:rFonts w:ascii="Times New Roman" w:eastAsia="Times New Roman" w:hAnsi="Times New Roman" w:cs="Times New Roman"/>
            <w:color w:val="0000FF"/>
            <w:sz w:val="24"/>
            <w:szCs w:val="24"/>
            <w:u w:val="single"/>
          </w:rPr>
          <w:t>https://www.h-brs.de/files/related/modulhandbuch_mba_in_csrngo_management_2016_1.pdf</w:t>
        </w:r>
      </w:hyperlink>
    </w:p>
    <w:p w14:paraId="66C30E3D" w14:textId="77777777" w:rsidR="00E76CB5" w:rsidRDefault="00E76CB5">
      <w:pPr>
        <w:pStyle w:val="norm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14:paraId="640632CB" w14:textId="77777777" w:rsidR="00E76CB5" w:rsidRDefault="00924EB4">
      <w:pPr>
        <w:pStyle w:val="normal0"/>
        <w:numPr>
          <w:ilvl w:val="0"/>
          <w:numId w:val="3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Examination Regulations for the Degree Program: Master of Business Administration (MBA) Corporate Social Responsibility (CSR) &amp; Non Governmental Organisation (NGO) Management.</w:t>
      </w:r>
      <w:r>
        <w:rPr>
          <w:rFonts w:ascii="Times New Roman" w:eastAsia="Times New Roman" w:hAnsi="Times New Roman" w:cs="Times New Roman"/>
          <w:color w:val="000000"/>
          <w:sz w:val="24"/>
          <w:szCs w:val="24"/>
        </w:rPr>
        <w:t xml:space="preserve"> </w:t>
      </w:r>
      <w:hyperlink r:id="rId15">
        <w:r>
          <w:rPr>
            <w:rFonts w:ascii="Times New Roman" w:eastAsia="Times New Roman" w:hAnsi="Times New Roman" w:cs="Times New Roman"/>
            <w:color w:val="1155CC"/>
            <w:sz w:val="24"/>
            <w:szCs w:val="24"/>
            <w:u w:val="single"/>
          </w:rPr>
          <w:t>https://www.h-brs.de/files/related/examination_regulation_mbacsrngo.pdf</w:t>
        </w:r>
      </w:hyperlink>
    </w:p>
    <w:p w14:paraId="5CD78084" w14:textId="77777777" w:rsidR="00E76CB5" w:rsidRDefault="00E76CB5">
      <w:pPr>
        <w:pStyle w:val="normal0"/>
        <w:pBdr>
          <w:top w:val="nil"/>
          <w:left w:val="nil"/>
          <w:bottom w:val="nil"/>
          <w:right w:val="nil"/>
          <w:between w:val="nil"/>
        </w:pBdr>
        <w:spacing w:line="240" w:lineRule="auto"/>
        <w:rPr>
          <w:rFonts w:ascii="Times New Roman" w:eastAsia="Times New Roman" w:hAnsi="Times New Roman" w:cs="Times New Roman"/>
          <w:color w:val="000000"/>
          <w:sz w:val="24"/>
          <w:szCs w:val="24"/>
          <w:highlight w:val="white"/>
        </w:rPr>
      </w:pPr>
    </w:p>
    <w:p w14:paraId="526A41F0" w14:textId="77777777" w:rsidR="00E76CB5" w:rsidRDefault="00924EB4">
      <w:pPr>
        <w:pStyle w:val="normal0"/>
        <w:numPr>
          <w:ilvl w:val="0"/>
          <w:numId w:val="3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Nonprofit Academic Centers Council: Curriculum Guide.</w:t>
      </w:r>
      <w:r>
        <w:rPr>
          <w:rFonts w:ascii="Times New Roman" w:eastAsia="Times New Roman" w:hAnsi="Times New Roman" w:cs="Times New Roman"/>
          <w:color w:val="9900FF"/>
          <w:sz w:val="24"/>
          <w:szCs w:val="24"/>
        </w:rPr>
        <w:t xml:space="preserve"> </w:t>
      </w:r>
      <w:r>
        <w:rPr>
          <w:rFonts w:ascii="Times New Roman" w:eastAsia="Times New Roman" w:hAnsi="Times New Roman" w:cs="Times New Roman"/>
          <w:color w:val="000000"/>
          <w:sz w:val="24"/>
          <w:szCs w:val="24"/>
        </w:rPr>
        <w:t>A comprehensive set of curricular guidelines for graduate and undergraduate study in nonprofit leadership, the nonprofit sector and philanthropy.</w:t>
      </w:r>
    </w:p>
    <w:p w14:paraId="517062F0" w14:textId="77777777" w:rsidR="00E76CB5" w:rsidRDefault="00924EB4">
      <w:pPr>
        <w:pStyle w:val="normal0"/>
        <w:pBdr>
          <w:top w:val="nil"/>
          <w:left w:val="nil"/>
          <w:bottom w:val="nil"/>
          <w:right w:val="nil"/>
          <w:between w:val="nil"/>
        </w:pBdr>
        <w:spacing w:line="240" w:lineRule="auto"/>
        <w:ind w:left="720"/>
        <w:jc w:val="both"/>
        <w:rPr>
          <w:rFonts w:ascii="Times New Roman" w:eastAsia="Times New Roman" w:hAnsi="Times New Roman" w:cs="Times New Roman"/>
          <w:color w:val="9900FF"/>
          <w:sz w:val="24"/>
          <w:szCs w:val="24"/>
        </w:rPr>
      </w:pPr>
      <w:hyperlink r:id="rId16">
        <w:r>
          <w:rPr>
            <w:rFonts w:ascii="Times New Roman" w:eastAsia="Times New Roman" w:hAnsi="Times New Roman" w:cs="Times New Roman"/>
            <w:color w:val="1155CC"/>
            <w:sz w:val="24"/>
            <w:szCs w:val="24"/>
            <w:u w:val="single"/>
          </w:rPr>
          <w:t>https://static1.squarespace.com/static/569409d24bf11844ad28ed01/t/56bbdff1b654f965b7c93e1b/1455153140726/NACC_Curricular_Guidelines_100615.pdf</w:t>
        </w:r>
      </w:hyperlink>
    </w:p>
    <w:p w14:paraId="5F90675A"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41D9E38D" w14:textId="77777777" w:rsidR="00E76CB5" w:rsidRDefault="00924EB4">
      <w:pPr>
        <w:pStyle w:val="normal0"/>
        <w:numPr>
          <w:ilvl w:val="0"/>
          <w:numId w:val="3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Nonprofit Leadership Alliance - </w:t>
      </w:r>
      <w:r>
        <w:rPr>
          <w:rFonts w:ascii="Times New Roman" w:eastAsia="Times New Roman" w:hAnsi="Times New Roman" w:cs="Times New Roman"/>
          <w:b/>
          <w:i/>
          <w:color w:val="000000"/>
          <w:sz w:val="24"/>
          <w:szCs w:val="24"/>
        </w:rPr>
        <w:t>2012 Nonprofit Leadership Alliance Nonprofit Management and Leadership Competencies.</w:t>
      </w:r>
      <w:r>
        <w:rPr>
          <w:rFonts w:ascii="Times New Roman" w:eastAsia="Times New Roman" w:hAnsi="Times New Roman" w:cs="Times New Roman"/>
          <w:color w:val="000000"/>
          <w:sz w:val="24"/>
          <w:szCs w:val="24"/>
        </w:rPr>
        <w:t xml:space="preserve"> Nonprofit management and leadership competencies ensure that certified students are meeting equivalent learning outcomes as part of their Certified Nonprofit Professional (CNP) credential. Each competency has an associated rubric with learning topics and learning outcomes that each Alliance campuses use within their programs. Standardizing the learning outcomes through rubrics also ensures that the CNP designation is recognized throughout the nonprofit sector as a trusted brand.</w:t>
      </w:r>
    </w:p>
    <w:p w14:paraId="5EFB7BBA" w14:textId="77777777" w:rsidR="00E76CB5" w:rsidRDefault="00924EB4">
      <w:pPr>
        <w:pStyle w:val="norm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hyperlink r:id="rId17">
        <w:r>
          <w:rPr>
            <w:rFonts w:ascii="Times New Roman" w:eastAsia="Times New Roman" w:hAnsi="Times New Roman" w:cs="Times New Roman"/>
            <w:color w:val="1155CC"/>
            <w:sz w:val="24"/>
            <w:szCs w:val="24"/>
            <w:u w:val="single"/>
          </w:rPr>
          <w:t>https://www.nonprofitleadershipalliance.org/wp-content/uploads/2014/06/2012-Alliance-Nonprofit-Management-and-Leadership-Competencies.pdf</w:t>
        </w:r>
      </w:hyperlink>
      <w:r>
        <w:rPr>
          <w:rFonts w:ascii="Times New Roman" w:eastAsia="Times New Roman" w:hAnsi="Times New Roman" w:cs="Times New Roman"/>
          <w:color w:val="333333"/>
          <w:sz w:val="24"/>
          <w:szCs w:val="24"/>
        </w:rPr>
        <w:t xml:space="preserve"> </w:t>
      </w:r>
    </w:p>
    <w:p w14:paraId="70C670CC" w14:textId="77777777" w:rsidR="00E76CB5" w:rsidRDefault="00E76CB5">
      <w:pPr>
        <w:pStyle w:val="norm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14:paraId="07E24756" w14:textId="77777777" w:rsidR="00E76CB5" w:rsidRDefault="00924EB4">
      <w:pPr>
        <w:pStyle w:val="normal0"/>
        <w:numPr>
          <w:ilvl w:val="0"/>
          <w:numId w:val="3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Nonprofit Leadership Alliance: </w:t>
      </w:r>
      <w:r>
        <w:rPr>
          <w:rFonts w:ascii="Times New Roman" w:eastAsia="Times New Roman" w:hAnsi="Times New Roman" w:cs="Times New Roman"/>
          <w:b/>
          <w:i/>
          <w:color w:val="000000"/>
          <w:sz w:val="24"/>
          <w:szCs w:val="24"/>
        </w:rPr>
        <w:t xml:space="preserve">Building Curriculum for the Certified Nonprofit Professional. </w:t>
      </w:r>
      <w:r>
        <w:rPr>
          <w:rFonts w:ascii="Times New Roman" w:eastAsia="Times New Roman" w:hAnsi="Times New Roman" w:cs="Times New Roman"/>
          <w:color w:val="000000"/>
          <w:sz w:val="24"/>
          <w:szCs w:val="24"/>
        </w:rPr>
        <w:t>Outlines the learning outcome rubric each campus uses to support the development of competencies through their program. The rubric establishes empirical measures for the alliance core competencies. These standards mean that certified students are meeting equivalent learning outcomes as part of their Certified Nonprofit Professional credential.</w:t>
      </w:r>
    </w:p>
    <w:p w14:paraId="0ED76039" w14:textId="77777777" w:rsidR="00E76CB5" w:rsidRDefault="00924EB4">
      <w:pPr>
        <w:pStyle w:val="normal0"/>
        <w:spacing w:line="240" w:lineRule="auto"/>
        <w:ind w:left="720"/>
        <w:jc w:val="both"/>
        <w:rPr>
          <w:rFonts w:ascii="Times New Roman" w:eastAsia="Times New Roman" w:hAnsi="Times New Roman" w:cs="Times New Roman"/>
          <w:b/>
          <w:sz w:val="24"/>
          <w:szCs w:val="24"/>
        </w:rPr>
      </w:pPr>
      <w:hyperlink r:id="rId18">
        <w:r>
          <w:rPr>
            <w:rFonts w:ascii="Times New Roman" w:eastAsia="Times New Roman" w:hAnsi="Times New Roman" w:cs="Times New Roman"/>
            <w:color w:val="1155CC"/>
            <w:sz w:val="24"/>
            <w:szCs w:val="24"/>
            <w:u w:val="single"/>
          </w:rPr>
          <w:t>https://www.nonprofitleadershipalliance.org/wp-content/uploads/2014/06/Alliance-Rubric-Overview.pdf</w:t>
        </w:r>
      </w:hyperlink>
    </w:p>
    <w:p w14:paraId="77932419" w14:textId="77777777" w:rsidR="00E76CB5" w:rsidRDefault="00E76CB5">
      <w:pPr>
        <w:pStyle w:val="normal0"/>
        <w:spacing w:line="240" w:lineRule="auto"/>
        <w:jc w:val="both"/>
        <w:rPr>
          <w:rFonts w:ascii="Times New Roman" w:eastAsia="Times New Roman" w:hAnsi="Times New Roman" w:cs="Times New Roman"/>
          <w:sz w:val="24"/>
          <w:szCs w:val="24"/>
        </w:rPr>
      </w:pPr>
    </w:p>
    <w:p w14:paraId="62DCD887" w14:textId="77777777" w:rsidR="00E76CB5" w:rsidRDefault="00924EB4">
      <w:pPr>
        <w:pStyle w:val="normal0"/>
        <w:numPr>
          <w:ilvl w:val="0"/>
          <w:numId w:val="3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UNESCO: </w:t>
      </w:r>
      <w:r>
        <w:rPr>
          <w:rFonts w:ascii="Times New Roman" w:eastAsia="Times New Roman" w:hAnsi="Times New Roman" w:cs="Times New Roman"/>
          <w:b/>
          <w:i/>
          <w:sz w:val="24"/>
          <w:szCs w:val="24"/>
        </w:rPr>
        <w:t>ICT competency framework for teachers</w:t>
      </w:r>
    </w:p>
    <w:p w14:paraId="4D6BA037" w14:textId="77777777" w:rsidR="00E76CB5" w:rsidRDefault="00924EB4">
      <w:pPr>
        <w:pStyle w:val="normal0"/>
        <w:spacing w:line="240" w:lineRule="auto"/>
        <w:ind w:firstLine="720"/>
        <w:jc w:val="both"/>
        <w:rPr>
          <w:rFonts w:ascii="Times New Roman" w:eastAsia="Times New Roman" w:hAnsi="Times New Roman" w:cs="Times New Roman"/>
          <w:color w:val="4A4A4A"/>
          <w:sz w:val="24"/>
          <w:szCs w:val="24"/>
        </w:rPr>
      </w:pPr>
      <w:hyperlink r:id="rId19">
        <w:r>
          <w:rPr>
            <w:rFonts w:ascii="Times New Roman" w:eastAsia="Times New Roman" w:hAnsi="Times New Roman" w:cs="Times New Roman"/>
            <w:color w:val="1155CC"/>
            <w:sz w:val="24"/>
            <w:szCs w:val="24"/>
            <w:u w:val="single"/>
          </w:rPr>
          <w:t>http://unesdoc.unesco.org/images/0021/002134/213475e.pdf</w:t>
        </w:r>
      </w:hyperlink>
    </w:p>
    <w:p w14:paraId="34EE2A69"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b/>
          <w:sz w:val="24"/>
          <w:szCs w:val="24"/>
        </w:rPr>
      </w:pPr>
    </w:p>
    <w:p w14:paraId="2FDDBC1D" w14:textId="77777777" w:rsidR="00924EB4"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b/>
          <w:sz w:val="24"/>
          <w:szCs w:val="24"/>
        </w:rPr>
      </w:pPr>
    </w:p>
    <w:p w14:paraId="68866053" w14:textId="77777777" w:rsidR="00924EB4"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b/>
          <w:sz w:val="24"/>
          <w:szCs w:val="24"/>
        </w:rPr>
      </w:pPr>
    </w:p>
    <w:p w14:paraId="062A4E69" w14:textId="77777777" w:rsidR="00924EB4"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b/>
          <w:sz w:val="24"/>
          <w:szCs w:val="24"/>
        </w:rPr>
      </w:pPr>
    </w:p>
    <w:p w14:paraId="200EC818" w14:textId="77777777" w:rsidR="00924EB4"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b/>
          <w:sz w:val="24"/>
          <w:szCs w:val="24"/>
        </w:rPr>
      </w:pPr>
    </w:p>
    <w:p w14:paraId="721F122A" w14:textId="77777777" w:rsidR="00E76CB5" w:rsidRDefault="00924EB4">
      <w:pPr>
        <w:pStyle w:val="normal0"/>
        <w:numPr>
          <w:ilvl w:val="0"/>
          <w:numId w:val="3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MOOCs and Open Educational Resources: A Handbook for Educators.</w:t>
      </w:r>
      <w:r>
        <w:rPr>
          <w:rFonts w:ascii="Times New Roman" w:eastAsia="Times New Roman" w:hAnsi="Times New Roman" w:cs="Times New Roman"/>
          <w:color w:val="000000"/>
          <w:sz w:val="24"/>
          <w:szCs w:val="24"/>
        </w:rPr>
        <w:t xml:space="preserve"> The guide is a step-by-step manual to how to produce and distribute educational video content under the freest of licenses, with an emphasis on Creative Commons. The Handbook situates educational video production in the context of more than 100 years of moving-image work at universities and beyond.</w:t>
      </w:r>
    </w:p>
    <w:p w14:paraId="2D08C01B" w14:textId="77777777" w:rsidR="00E76CB5" w:rsidRDefault="00924EB4">
      <w:pPr>
        <w:pStyle w:val="normal0"/>
        <w:pBdr>
          <w:top w:val="nil"/>
          <w:left w:val="nil"/>
          <w:bottom w:val="nil"/>
          <w:right w:val="nil"/>
          <w:between w:val="nil"/>
        </w:pBdr>
        <w:spacing w:line="240" w:lineRule="auto"/>
        <w:ind w:left="720"/>
        <w:jc w:val="both"/>
        <w:rPr>
          <w:rFonts w:ascii="Times New Roman" w:eastAsia="Times New Roman" w:hAnsi="Times New Roman" w:cs="Times New Roman"/>
          <w:color w:val="1155CC"/>
          <w:sz w:val="24"/>
          <w:szCs w:val="24"/>
          <w:u w:val="single"/>
        </w:rPr>
      </w:pPr>
      <w:hyperlink r:id="rId20">
        <w:r>
          <w:rPr>
            <w:rFonts w:ascii="Times New Roman" w:eastAsia="Times New Roman" w:hAnsi="Times New Roman" w:cs="Times New Roman"/>
            <w:color w:val="0000FF"/>
            <w:sz w:val="24"/>
            <w:szCs w:val="24"/>
            <w:u w:val="single"/>
          </w:rPr>
          <w:t>http://intelligenttelevision.com/files/59-moocs_and_open_educational_resources_handbook_kaufman_100616.pdf</w:t>
        </w:r>
      </w:hyperlink>
    </w:p>
    <w:p w14:paraId="43BEA68C" w14:textId="77777777" w:rsidR="00E76CB5" w:rsidRDefault="00E76CB5">
      <w:pPr>
        <w:pStyle w:val="normal0"/>
        <w:pBdr>
          <w:top w:val="nil"/>
          <w:left w:val="nil"/>
          <w:bottom w:val="nil"/>
          <w:right w:val="nil"/>
          <w:between w:val="nil"/>
        </w:pBdr>
        <w:spacing w:line="240" w:lineRule="auto"/>
        <w:ind w:left="720"/>
        <w:jc w:val="both"/>
        <w:rPr>
          <w:rFonts w:ascii="Times New Roman" w:eastAsia="Times New Roman" w:hAnsi="Times New Roman" w:cs="Times New Roman"/>
          <w:color w:val="1155CC"/>
          <w:sz w:val="24"/>
          <w:szCs w:val="24"/>
          <w:u w:val="single"/>
        </w:rPr>
      </w:pPr>
    </w:p>
    <w:tbl>
      <w:tblPr>
        <w:tblStyle w:val="a7"/>
        <w:tblW w:w="14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95"/>
      </w:tblGrid>
      <w:tr w:rsidR="00E76CB5" w14:paraId="46F720E6" w14:textId="77777777">
        <w:tc>
          <w:tcPr>
            <w:tcW w:w="14595" w:type="dxa"/>
            <w:tcMar>
              <w:top w:w="100" w:type="dxa"/>
              <w:left w:w="100" w:type="dxa"/>
              <w:bottom w:w="100" w:type="dxa"/>
              <w:right w:w="100" w:type="dxa"/>
            </w:tcMar>
          </w:tcPr>
          <w:p w14:paraId="0408216E" w14:textId="77777777" w:rsidR="00E76CB5" w:rsidRDefault="00924EB4">
            <w:pPr>
              <w:pStyle w:val="norm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Quality Assurance Tools and Resources</w:t>
            </w:r>
          </w:p>
        </w:tc>
      </w:tr>
    </w:tbl>
    <w:p w14:paraId="11B5EA47"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0AE96DA7"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order to ensure that the CSO WebAcademy is having the maximum possible impact within the areas of education, research, and community development, it is necessary for the academy to implement quality control measures. It can be assumed that ARGO can depend on KIMEP University’s already established and implemented quality control measures for the joint components of the WebAcademy. It may also be possible to get quality control support from KIMEP University for other components of the CSO WebAcademy as well. However, the following already established tools and resources for best practices in civil society and distance/online education are included for ARGO’s consideration.</w:t>
      </w:r>
    </w:p>
    <w:p w14:paraId="38205A90"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4C3F174F" w14:textId="77777777" w:rsidR="00E76CB5" w:rsidRDefault="00924EB4">
      <w:pPr>
        <w:pStyle w:val="normal0"/>
        <w:numPr>
          <w:ilvl w:val="0"/>
          <w:numId w:val="38"/>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Nonprofit Academic Centers Council:</w:t>
      </w:r>
      <w:r>
        <w:rPr>
          <w:rFonts w:ascii="Times New Roman" w:eastAsia="Times New Roman" w:hAnsi="Times New Roman" w:cs="Times New Roman"/>
          <w:b/>
          <w:i/>
          <w:color w:val="000000"/>
          <w:sz w:val="24"/>
          <w:szCs w:val="24"/>
        </w:rPr>
        <w:t xml:space="preserve"> Indicators of Quality in Nonprofit Education Centers</w:t>
      </w:r>
    </w:p>
    <w:p w14:paraId="2B6E191A" w14:textId="77777777" w:rsidR="00E76CB5" w:rsidRDefault="00924EB4">
      <w:pPr>
        <w:pStyle w:val="normal0"/>
        <w:pBdr>
          <w:top w:val="nil"/>
          <w:left w:val="nil"/>
          <w:bottom w:val="nil"/>
          <w:right w:val="nil"/>
          <w:between w:val="nil"/>
        </w:pBdr>
        <w:spacing w:line="240" w:lineRule="auto"/>
        <w:ind w:left="360"/>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The purpose of these quality indicators are to:</w:t>
      </w:r>
    </w:p>
    <w:p w14:paraId="39C5C766" w14:textId="77777777" w:rsidR="00E76CB5" w:rsidRDefault="00924EB4">
      <w:pPr>
        <w:pStyle w:val="normal0"/>
        <w:numPr>
          <w:ilvl w:val="0"/>
          <w:numId w:val="9"/>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improve the quality of the educational enterprise in the field of nonprofit and philanthropic studies.</w:t>
      </w:r>
    </w:p>
    <w:p w14:paraId="737F5C6F" w14:textId="77777777" w:rsidR="00E76CB5" w:rsidRDefault="00924EB4">
      <w:pPr>
        <w:pStyle w:val="normal0"/>
        <w:numPr>
          <w:ilvl w:val="0"/>
          <w:numId w:val="9"/>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identify quality through reference points and benchmarks that can guide the development of the field and of academic centers and programs.</w:t>
      </w:r>
    </w:p>
    <w:p w14:paraId="7809F9FE" w14:textId="77777777" w:rsidR="00E76CB5" w:rsidRDefault="00924EB4">
      <w:pPr>
        <w:pStyle w:val="normal0"/>
        <w:numPr>
          <w:ilvl w:val="0"/>
          <w:numId w:val="9"/>
        </w:numPr>
        <w:pBdr>
          <w:top w:val="nil"/>
          <w:left w:val="nil"/>
          <w:bottom w:val="nil"/>
          <w:right w:val="nil"/>
          <w:between w:val="nil"/>
        </w:pBdr>
        <w:spacing w:line="240" w:lineRule="auto"/>
        <w:ind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enhance the legitimacy of the field of nonprofit and philanthropic studies.</w:t>
      </w:r>
    </w:p>
    <w:p w14:paraId="31C8863A" w14:textId="77777777" w:rsidR="00E76CB5" w:rsidRDefault="00924EB4">
      <w:pPr>
        <w:pStyle w:val="norm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hyperlink r:id="rId21">
        <w:r>
          <w:rPr>
            <w:rFonts w:ascii="Times New Roman" w:eastAsia="Times New Roman" w:hAnsi="Times New Roman" w:cs="Times New Roman"/>
            <w:color w:val="1155CC"/>
            <w:sz w:val="24"/>
            <w:szCs w:val="24"/>
            <w:u w:val="single"/>
          </w:rPr>
          <w:t>https://static1.squarespace.com/static/569409d24bf11844ad28ed01/t/56c66b0af699bb9171a325db/1457138457661/NACCPursuitExcellence+-+Final.pdf</w:t>
        </w:r>
      </w:hyperlink>
      <w:r>
        <w:rPr>
          <w:rFonts w:ascii="Times New Roman" w:eastAsia="Times New Roman" w:hAnsi="Times New Roman" w:cs="Times New Roman"/>
          <w:color w:val="000000"/>
          <w:sz w:val="24"/>
          <w:szCs w:val="24"/>
        </w:rPr>
        <w:t xml:space="preserve"> </w:t>
      </w:r>
    </w:p>
    <w:p w14:paraId="74D229C5"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3D996E71" w14:textId="77777777" w:rsidR="00E76CB5" w:rsidRDefault="00924EB4">
      <w:pPr>
        <w:pStyle w:val="normal0"/>
        <w:numPr>
          <w:ilvl w:val="0"/>
          <w:numId w:val="3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International Council for Open and Distance Education - </w:t>
      </w:r>
      <w:r>
        <w:rPr>
          <w:rFonts w:ascii="Times New Roman" w:eastAsia="Times New Roman" w:hAnsi="Times New Roman" w:cs="Times New Roman"/>
          <w:b/>
          <w:i/>
          <w:color w:val="000000"/>
          <w:sz w:val="24"/>
          <w:szCs w:val="24"/>
        </w:rPr>
        <w:t xml:space="preserve">Quality models in online and open education around the globe: State of the art and recommendations. </w:t>
      </w:r>
      <w:r>
        <w:rPr>
          <w:rFonts w:ascii="Times New Roman" w:eastAsia="Times New Roman" w:hAnsi="Times New Roman" w:cs="Times New Roman"/>
          <w:color w:val="000000"/>
          <w:sz w:val="24"/>
          <w:szCs w:val="24"/>
        </w:rPr>
        <w:t xml:space="preserve">Guidelines for communication, dissemination and valorisation activity on quality standards in open and distance learning with stakeholders. </w:t>
      </w:r>
    </w:p>
    <w:p w14:paraId="422EB2E7" w14:textId="77777777" w:rsidR="00E76CB5" w:rsidRDefault="00924EB4">
      <w:pPr>
        <w:pStyle w:val="normal0"/>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hyperlink r:id="rId22">
        <w:r>
          <w:rPr>
            <w:rFonts w:ascii="Times New Roman" w:eastAsia="Times New Roman" w:hAnsi="Times New Roman" w:cs="Times New Roman"/>
            <w:color w:val="1155CC"/>
            <w:sz w:val="24"/>
            <w:szCs w:val="24"/>
            <w:u w:val="single"/>
          </w:rPr>
          <w:t>http://www.icde.org/assets/WHAT_WE_DO/icdequalitymodels22.pdf</w:t>
        </w:r>
      </w:hyperlink>
    </w:p>
    <w:p w14:paraId="14921732"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43909362" w14:textId="77777777" w:rsidR="0045695D" w:rsidRDefault="0045695D">
      <w:pPr>
        <w:pStyle w:val="normal0"/>
        <w:pBdr>
          <w:top w:val="nil"/>
          <w:left w:val="nil"/>
          <w:bottom w:val="nil"/>
          <w:right w:val="nil"/>
          <w:between w:val="nil"/>
        </w:pBdr>
        <w:spacing w:line="240" w:lineRule="auto"/>
        <w:jc w:val="both"/>
      </w:pPr>
    </w:p>
    <w:p w14:paraId="1C72F59D" w14:textId="77777777" w:rsidR="0045695D" w:rsidRDefault="0045695D">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014547CE" w14:textId="77777777" w:rsidR="0045695D" w:rsidRDefault="0045695D">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9E04D0D" w14:textId="77777777" w:rsidR="0045695D" w:rsidRDefault="0045695D">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0CF8D3CD" w14:textId="77777777" w:rsidR="0045695D" w:rsidRDefault="0045695D">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40E229E0" w14:textId="77777777" w:rsidR="0045695D" w:rsidRDefault="0045695D">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3F6D5E60" w14:textId="77777777" w:rsidR="0045695D" w:rsidRDefault="0045695D">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61CA6735" w14:textId="77777777" w:rsidR="0045695D" w:rsidRDefault="0045695D">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2CE65065" w14:textId="77777777" w:rsidR="0045695D" w:rsidRDefault="0045695D">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1AA6FB00" w14:textId="77777777" w:rsidR="0045695D" w:rsidRDefault="0045695D">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12F7ED58" w14:textId="77777777" w:rsidR="0045695D" w:rsidRDefault="0045695D">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4C59013D" w14:textId="77777777" w:rsidR="0045695D" w:rsidRDefault="0045695D">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0D916AD0" w14:textId="77777777" w:rsidR="0045695D" w:rsidRDefault="0045695D">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1EBB6563" w14:textId="77777777" w:rsidR="00E76CB5" w:rsidRPr="0045695D"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p>
    <w:tbl>
      <w:tblPr>
        <w:tblStyle w:val="a8"/>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E76CB5" w14:paraId="62021D62" w14:textId="77777777">
        <w:tc>
          <w:tcPr>
            <w:tcW w:w="9720" w:type="dxa"/>
            <w:tcMar>
              <w:top w:w="100" w:type="dxa"/>
              <w:left w:w="100" w:type="dxa"/>
              <w:bottom w:w="100" w:type="dxa"/>
              <w:right w:w="100" w:type="dxa"/>
            </w:tcMar>
          </w:tcPr>
          <w:p w14:paraId="162D46CE" w14:textId="77777777" w:rsidR="00E76CB5" w:rsidRDefault="00924EB4">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Educational Assessment</w:t>
            </w:r>
          </w:p>
        </w:tc>
      </w:tr>
    </w:tbl>
    <w:p w14:paraId="062E1C8F"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320A5944"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vital for the CSO WebAcademy to not only deliver quality education, but also ensure that learners are retaining the intended knowledge. The Academy’s and ARGO’s legitimacy and long-term sustainability is dependent upon the Academy’s level of quality and learner outcome. It is highly recommended that ARGO considers and implements educational assessment and learner development tools within the CSO WebAcademy structure.</w:t>
      </w:r>
    </w:p>
    <w:p w14:paraId="520F4BD6"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2FDD2B2F" w14:textId="77777777" w:rsidR="00E76CB5" w:rsidRDefault="00924EB4">
      <w:pPr>
        <w:pStyle w:val="normal0"/>
        <w:numPr>
          <w:ilvl w:val="0"/>
          <w:numId w:val="3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CommonWealth of Learning - </w:t>
      </w:r>
      <w:r>
        <w:rPr>
          <w:rFonts w:ascii="Times New Roman" w:eastAsia="Times New Roman" w:hAnsi="Times New Roman" w:cs="Times New Roman"/>
          <w:b/>
          <w:i/>
          <w:color w:val="000000"/>
          <w:sz w:val="24"/>
          <w:szCs w:val="24"/>
        </w:rPr>
        <w:t>Guidelines for On-line Assessments for Educators.</w:t>
      </w:r>
      <w:r>
        <w:rPr>
          <w:rFonts w:ascii="Times New Roman" w:eastAsia="Times New Roman" w:hAnsi="Times New Roman" w:cs="Times New Roman"/>
          <w:i/>
          <w:color w:val="000000"/>
          <w:sz w:val="24"/>
          <w:szCs w:val="24"/>
          <w:vertAlign w:val="superscript"/>
        </w:rPr>
        <w:footnoteReference w:id="8"/>
      </w:r>
      <w:r>
        <w:rPr>
          <w:rFonts w:ascii="Times New Roman" w:eastAsia="Times New Roman" w:hAnsi="Times New Roman" w:cs="Times New Roman"/>
          <w:color w:val="000000"/>
          <w:sz w:val="24"/>
          <w:szCs w:val="24"/>
        </w:rPr>
        <w:t xml:space="preserve"> </w:t>
      </w:r>
    </w:p>
    <w:p w14:paraId="52CE66C4" w14:textId="77777777" w:rsidR="00E76CB5" w:rsidRDefault="00924EB4">
      <w:pPr>
        <w:pStyle w:val="normal0"/>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guidelines are developed specifically for developing countries and intended to support educators in critically examining the role of online assessment in their teaching, and to provide different strategies and tools that can be used for online assessment, thereby empowering educators to make informed decisions about how they use ICT for assessment. Best practices for on-line assessment can be found on page 22. In addition, the publication outlines resources and reviews of pre-made assessment options and free tools, including Microsoft Office package, social media, Google docs for education, and etc.</w:t>
      </w:r>
    </w:p>
    <w:p w14:paraId="53494BFD" w14:textId="77777777" w:rsidR="00E76CB5" w:rsidRDefault="00924EB4">
      <w:pPr>
        <w:pStyle w:val="normal0"/>
        <w:pBdr>
          <w:top w:val="nil"/>
          <w:left w:val="nil"/>
          <w:bottom w:val="nil"/>
          <w:right w:val="nil"/>
          <w:between w:val="nil"/>
        </w:pBdr>
        <w:spacing w:line="240" w:lineRule="auto"/>
        <w:ind w:left="360"/>
        <w:jc w:val="both"/>
        <w:rPr>
          <w:rFonts w:ascii="Times New Roman" w:eastAsia="Times New Roman" w:hAnsi="Times New Roman" w:cs="Times New Roman"/>
          <w:color w:val="1155CC"/>
          <w:sz w:val="24"/>
          <w:szCs w:val="24"/>
          <w:u w:val="single"/>
        </w:rPr>
      </w:pPr>
      <w:hyperlink r:id="rId23">
        <w:r>
          <w:rPr>
            <w:rFonts w:ascii="Times New Roman" w:eastAsia="Times New Roman" w:hAnsi="Times New Roman" w:cs="Times New Roman"/>
            <w:color w:val="1155CC"/>
            <w:sz w:val="24"/>
            <w:szCs w:val="24"/>
            <w:u w:val="single"/>
          </w:rPr>
          <w:t>http://oasis.col.org/bitstream/handle/11599/2446/2016_vdWesthuizen_Guidelines-Online-Assessment.pdf?sequence=1&amp;isAllowed=y</w:t>
        </w:r>
      </w:hyperlink>
    </w:p>
    <w:p w14:paraId="3DF4FA22" w14:textId="77777777" w:rsidR="00E76CB5" w:rsidRDefault="00E76CB5">
      <w:pPr>
        <w:pStyle w:val="normal0"/>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p>
    <w:p w14:paraId="7A2CC04B" w14:textId="77777777" w:rsidR="00E76CB5" w:rsidRPr="0045695D" w:rsidRDefault="00924EB4" w:rsidP="0045695D">
      <w:pPr>
        <w:pStyle w:val="normal0"/>
        <w:numPr>
          <w:ilvl w:val="0"/>
          <w:numId w:val="3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Learning Analytics. </w:t>
      </w:r>
      <w:r>
        <w:rPr>
          <w:rFonts w:ascii="Times New Roman" w:eastAsia="Times New Roman" w:hAnsi="Times New Roman" w:cs="Times New Roman"/>
          <w:color w:val="000000"/>
          <w:sz w:val="24"/>
          <w:szCs w:val="24"/>
        </w:rPr>
        <w:t xml:space="preserve"> It is recommended that ARGO work with the CSO WebAcademy IT specialist to employ a system of learning analytics within the educational delivery process. Learning analytics is data generated from user activity that may be used as a real-time and post course monitoring and assessment tool to determine and support student progress.</w:t>
      </w:r>
      <w:r w:rsidRPr="0045695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Educators</w:t>
      </w:r>
      <w:r>
        <w:rPr>
          <w:rFonts w:ascii="Times New Roman" w:eastAsia="Times New Roman" w:hAnsi="Times New Roman" w:cs="Times New Roman"/>
          <w:color w:val="000000"/>
          <w:sz w:val="24"/>
          <w:szCs w:val="24"/>
        </w:rPr>
        <w:t xml:space="preserve"> can use learning analytics to monitor the learning process, explore student data, identify problems, discover patterns, find early indicators for success, poor marks or drop-out, assess usefulness of learning materials, increase awareness, reflect and self-reflect, increase understanding of learning environments, intervene, supervise, advise and assist, and improve teaching, resources and the environment.</w:t>
      </w:r>
      <w:r w:rsidR="0045695D">
        <w:rPr>
          <w:rFonts w:ascii="Times New Roman" w:eastAsia="Times New Roman" w:hAnsi="Times New Roman" w:cs="Times New Roman"/>
          <w:color w:val="000000"/>
          <w:sz w:val="24"/>
          <w:szCs w:val="24"/>
        </w:rPr>
        <w:t xml:space="preserve"> </w:t>
      </w:r>
      <w:r w:rsidRPr="0045695D">
        <w:rPr>
          <w:rFonts w:ascii="Times New Roman" w:eastAsia="Times New Roman" w:hAnsi="Times New Roman" w:cs="Times New Roman"/>
          <w:color w:val="000000"/>
          <w:sz w:val="24"/>
          <w:szCs w:val="24"/>
          <w:u w:val="single"/>
        </w:rPr>
        <w:t>Learners</w:t>
      </w:r>
      <w:r w:rsidRPr="0045695D">
        <w:rPr>
          <w:rFonts w:ascii="Times New Roman" w:eastAsia="Times New Roman" w:hAnsi="Times New Roman" w:cs="Times New Roman"/>
          <w:color w:val="000000"/>
          <w:sz w:val="24"/>
          <w:szCs w:val="24"/>
        </w:rPr>
        <w:t xml:space="preserve"> can use learning analytics to: monitor their own activities, interactions and learning process, compare their activity with that of others, increase awareness, reflect and self-reflect, improve discussion participation, learning behavior and performance to become better learners.</w:t>
      </w:r>
    </w:p>
    <w:p w14:paraId="21D9E433" w14:textId="77777777" w:rsidR="00E76CB5" w:rsidRDefault="00E76CB5">
      <w:pPr>
        <w:pStyle w:val="normal0"/>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p>
    <w:p w14:paraId="3F14422F" w14:textId="77777777" w:rsidR="00E76CB5" w:rsidRDefault="00924EB4">
      <w:pPr>
        <w:pStyle w:val="normal0"/>
        <w:numPr>
          <w:ilvl w:val="0"/>
          <w:numId w:val="43"/>
        </w:numPr>
        <w:pBdr>
          <w:top w:val="nil"/>
          <w:left w:val="nil"/>
          <w:bottom w:val="nil"/>
          <w:right w:val="nil"/>
          <w:between w:val="nil"/>
        </w:pBdr>
        <w:spacing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Publication: </w:t>
      </w:r>
      <w:r>
        <w:rPr>
          <w:rFonts w:ascii="Times New Roman" w:eastAsia="Times New Roman" w:hAnsi="Times New Roman" w:cs="Times New Roman"/>
          <w:i/>
          <w:color w:val="000000"/>
          <w:sz w:val="24"/>
          <w:szCs w:val="24"/>
          <w:highlight w:val="white"/>
        </w:rPr>
        <w:t>Using student analytics for online course improvements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Easy to read article that discusses four simple learning analytics as a means to monitor student progress, participation, understanding, and needs.</w:t>
      </w:r>
    </w:p>
    <w:p w14:paraId="073BCDC2" w14:textId="77777777" w:rsidR="00E76CB5" w:rsidRDefault="00924EB4">
      <w:pPr>
        <w:pStyle w:val="normal0"/>
        <w:pBdr>
          <w:top w:val="nil"/>
          <w:left w:val="nil"/>
          <w:bottom w:val="nil"/>
          <w:right w:val="nil"/>
          <w:between w:val="nil"/>
        </w:pBdr>
        <w:spacing w:line="240" w:lineRule="auto"/>
        <w:ind w:left="1080"/>
        <w:jc w:val="both"/>
        <w:rPr>
          <w:rFonts w:ascii="Times New Roman" w:eastAsia="Times New Roman" w:hAnsi="Times New Roman" w:cs="Times New Roman"/>
          <w:color w:val="000000"/>
          <w:sz w:val="24"/>
          <w:szCs w:val="24"/>
        </w:rPr>
      </w:pPr>
      <w:hyperlink r:id="rId24">
        <w:r>
          <w:rPr>
            <w:rFonts w:ascii="Times New Roman" w:eastAsia="Times New Roman" w:hAnsi="Times New Roman" w:cs="Times New Roman"/>
            <w:color w:val="1155CC"/>
            <w:sz w:val="24"/>
            <w:szCs w:val="24"/>
            <w:highlight w:val="white"/>
            <w:u w:val="single"/>
          </w:rPr>
          <w:t>http://www.facultyfocus.com/articles/online-education/using-student-analytics-online-course-improvement/</w:t>
        </w:r>
      </w:hyperlink>
    </w:p>
    <w:p w14:paraId="1C51464C" w14:textId="77777777" w:rsidR="00E76CB5" w:rsidRDefault="00E76CB5">
      <w:pPr>
        <w:pStyle w:val="normal0"/>
        <w:pBdr>
          <w:top w:val="nil"/>
          <w:left w:val="nil"/>
          <w:bottom w:val="nil"/>
          <w:right w:val="nil"/>
          <w:between w:val="nil"/>
        </w:pBdr>
        <w:spacing w:line="240" w:lineRule="auto"/>
        <w:ind w:left="1080"/>
        <w:jc w:val="both"/>
        <w:rPr>
          <w:rFonts w:ascii="Times New Roman" w:eastAsia="Times New Roman" w:hAnsi="Times New Roman" w:cs="Times New Roman"/>
          <w:color w:val="000000"/>
          <w:sz w:val="24"/>
          <w:szCs w:val="24"/>
        </w:rPr>
      </w:pPr>
    </w:p>
    <w:p w14:paraId="75029BA3" w14:textId="77777777" w:rsidR="00E76CB5" w:rsidRDefault="00924EB4">
      <w:pPr>
        <w:pStyle w:val="normal0"/>
        <w:numPr>
          <w:ilvl w:val="0"/>
          <w:numId w:val="43"/>
        </w:numPr>
        <w:pBdr>
          <w:top w:val="nil"/>
          <w:left w:val="nil"/>
          <w:bottom w:val="nil"/>
          <w:right w:val="nil"/>
          <w:between w:val="nil"/>
        </w:pBdr>
        <w:spacing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Publication: </w:t>
      </w:r>
      <w:r>
        <w:rPr>
          <w:rFonts w:ascii="Times New Roman" w:eastAsia="Times New Roman" w:hAnsi="Times New Roman" w:cs="Times New Roman"/>
          <w:i/>
          <w:color w:val="000000"/>
          <w:sz w:val="24"/>
          <w:szCs w:val="24"/>
        </w:rPr>
        <w:t>Learning Analytics Community Exchange: Specifications and standards - quick reference guide</w:t>
      </w:r>
      <w:r>
        <w:rPr>
          <w:rFonts w:ascii="Times New Roman" w:eastAsia="Times New Roman" w:hAnsi="Times New Roman" w:cs="Times New Roman"/>
          <w:color w:val="000000"/>
          <w:sz w:val="24"/>
          <w:szCs w:val="24"/>
          <w:vertAlign w:val="superscript"/>
        </w:rPr>
        <w:footnoteReference w:id="9"/>
      </w:r>
    </w:p>
    <w:p w14:paraId="0019A7BE" w14:textId="77777777" w:rsidR="00E76CB5" w:rsidRDefault="00924EB4">
      <w:pPr>
        <w:pStyle w:val="normal0"/>
        <w:pBdr>
          <w:top w:val="nil"/>
          <w:left w:val="nil"/>
          <w:bottom w:val="nil"/>
          <w:right w:val="nil"/>
          <w:between w:val="nil"/>
        </w:pBdr>
        <w:spacing w:line="240" w:lineRule="auto"/>
        <w:ind w:left="1080"/>
        <w:jc w:val="both"/>
        <w:rPr>
          <w:rFonts w:ascii="Times New Roman" w:eastAsia="Times New Roman" w:hAnsi="Times New Roman" w:cs="Times New Roman"/>
          <w:color w:val="000000"/>
          <w:sz w:val="24"/>
          <w:szCs w:val="24"/>
        </w:rPr>
      </w:pPr>
      <w:hyperlink r:id="rId25">
        <w:r>
          <w:rPr>
            <w:rFonts w:ascii="Times New Roman" w:eastAsia="Times New Roman" w:hAnsi="Times New Roman" w:cs="Times New Roman"/>
            <w:color w:val="1155CC"/>
            <w:sz w:val="24"/>
            <w:szCs w:val="24"/>
            <w:u w:val="single"/>
          </w:rPr>
          <w:t>http://www.laceproject.eu/wp-content/uploads/2014/11/3-Specifications-and-Standards-Quick-Reference-Guide.pdf</w:t>
        </w:r>
      </w:hyperlink>
    </w:p>
    <w:p w14:paraId="7344CA4F"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311231F0" w14:textId="77777777" w:rsidR="00E76CB5" w:rsidRDefault="00924EB4">
      <w:pPr>
        <w:pStyle w:val="normal0"/>
        <w:numPr>
          <w:ilvl w:val="0"/>
          <w:numId w:val="3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European Association</w:t>
      </w:r>
      <w:r>
        <w:rPr>
          <w:rFonts w:ascii="Times New Roman" w:eastAsia="Times New Roman" w:hAnsi="Times New Roman" w:cs="Times New Roman"/>
          <w:color w:val="000000"/>
          <w:sz w:val="24"/>
          <w:szCs w:val="24"/>
        </w:rPr>
        <w:t xml:space="preserve"> of Distance Teaching Universities - </w:t>
      </w:r>
      <w:r>
        <w:rPr>
          <w:rFonts w:ascii="Times New Roman" w:eastAsia="Times New Roman" w:hAnsi="Times New Roman" w:cs="Times New Roman"/>
          <w:i/>
          <w:color w:val="000000"/>
          <w:sz w:val="24"/>
          <w:szCs w:val="24"/>
        </w:rPr>
        <w:t>Quality Assessment for E-learning: A Benchmarking Approach</w:t>
      </w:r>
      <w:r>
        <w:rPr>
          <w:rFonts w:ascii="Times New Roman" w:eastAsia="Times New Roman" w:hAnsi="Times New Roman" w:cs="Times New Roman"/>
          <w:color w:val="000000"/>
          <w:sz w:val="24"/>
          <w:szCs w:val="24"/>
        </w:rPr>
        <w:t xml:space="preserve">. </w:t>
      </w:r>
    </w:p>
    <w:p w14:paraId="22128168" w14:textId="77777777" w:rsidR="00E76CB5" w:rsidRDefault="00924EB4">
      <w:pPr>
        <w:pStyle w:val="normal0"/>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hyperlink r:id="rId26">
        <w:r>
          <w:rPr>
            <w:rFonts w:ascii="Times New Roman" w:eastAsia="Times New Roman" w:hAnsi="Times New Roman" w:cs="Times New Roman"/>
            <w:color w:val="1155CC"/>
            <w:sz w:val="24"/>
            <w:szCs w:val="24"/>
            <w:u w:val="single"/>
          </w:rPr>
          <w:t>http://e-xcellencelabel.eadtu.eu/images/E-xcellence_manual_2016_third_edition.pdf</w:t>
        </w:r>
      </w:hyperlink>
    </w:p>
    <w:p w14:paraId="3AFB359E"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bl>
      <w:tblPr>
        <w:tblStyle w:val="a9"/>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5"/>
      </w:tblGrid>
      <w:tr w:rsidR="00E76CB5" w14:paraId="33E51C48" w14:textId="77777777">
        <w:tc>
          <w:tcPr>
            <w:tcW w:w="9645" w:type="dxa"/>
            <w:tcMar>
              <w:top w:w="100" w:type="dxa"/>
              <w:left w:w="100" w:type="dxa"/>
              <w:bottom w:w="100" w:type="dxa"/>
              <w:right w:w="100" w:type="dxa"/>
            </w:tcMar>
          </w:tcPr>
          <w:p w14:paraId="5244C923" w14:textId="77777777" w:rsidR="00E76CB5" w:rsidRDefault="00924EB4">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Universal Access to Information</w:t>
            </w:r>
          </w:p>
        </w:tc>
      </w:tr>
    </w:tbl>
    <w:p w14:paraId="777AC474"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3BCF8F3A"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developing the CSO WebAcademy it is necessary to ensure that it is accessible to all potential students. This does not only include language and geographical considerations, but also considerations for people with disabilities. The following are resources, tools and recommendations to ensure universal accessibility to the CSO WebAcademy. ARGO should consider accessibility in the technological aspect of the CSO WebAcademy platform and within the education process itself.</w:t>
      </w:r>
    </w:p>
    <w:p w14:paraId="24B66BEE"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0557445C" w14:textId="77777777" w:rsidR="00E76CB5" w:rsidRDefault="00924EB4">
      <w:pPr>
        <w:pStyle w:val="normal0"/>
        <w:numPr>
          <w:ilvl w:val="0"/>
          <w:numId w:val="4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UNESCO - Access to Information. </w:t>
      </w:r>
      <w:r>
        <w:rPr>
          <w:rFonts w:ascii="Times New Roman" w:eastAsia="Times New Roman" w:hAnsi="Times New Roman" w:cs="Times New Roman"/>
          <w:color w:val="000000"/>
          <w:sz w:val="24"/>
          <w:szCs w:val="24"/>
        </w:rPr>
        <w:t>This particular department of UNESCO is dedicated to promoting universal access to information and knowledge. It is recommended that the CSO WebAcademy frequently visit this source for updated resources and information.</w:t>
      </w:r>
      <w:r>
        <w:rPr>
          <w:color w:val="000000"/>
        </w:rPr>
        <w:t xml:space="preserve"> </w:t>
      </w:r>
      <w:hyperlink r:id="rId27">
        <w:r>
          <w:rPr>
            <w:rFonts w:ascii="Times New Roman" w:eastAsia="Times New Roman" w:hAnsi="Times New Roman" w:cs="Times New Roman"/>
            <w:color w:val="1155CC"/>
            <w:sz w:val="24"/>
            <w:szCs w:val="24"/>
            <w:u w:val="single"/>
          </w:rPr>
          <w:t>http://en.unesco.org/themes/access-information</w:t>
        </w:r>
      </w:hyperlink>
    </w:p>
    <w:p w14:paraId="7FE6280D" w14:textId="77777777" w:rsidR="00E76CB5" w:rsidRDefault="00E76CB5">
      <w:pPr>
        <w:pStyle w:val="normal0"/>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rPr>
      </w:pPr>
    </w:p>
    <w:p w14:paraId="3B9B887D" w14:textId="77777777" w:rsidR="00E76CB5" w:rsidRDefault="00924EB4">
      <w:pPr>
        <w:pStyle w:val="normal0"/>
        <w:numPr>
          <w:ilvl w:val="0"/>
          <w:numId w:val="4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UNESCO - </w:t>
      </w:r>
      <w:r>
        <w:rPr>
          <w:rFonts w:ascii="Times New Roman" w:eastAsia="Times New Roman" w:hAnsi="Times New Roman" w:cs="Times New Roman"/>
          <w:b/>
          <w:i/>
          <w:color w:val="000000"/>
          <w:sz w:val="24"/>
          <w:szCs w:val="24"/>
        </w:rPr>
        <w:t xml:space="preserve">Learning for All: Guidelines on the Inclusion of Learners with Disabilities in Open and Distance Learning. </w:t>
      </w:r>
      <w:hyperlink r:id="rId28">
        <w:r>
          <w:rPr>
            <w:rFonts w:ascii="Times New Roman" w:eastAsia="Times New Roman" w:hAnsi="Times New Roman" w:cs="Times New Roman"/>
            <w:color w:val="1155CC"/>
            <w:sz w:val="24"/>
            <w:szCs w:val="24"/>
            <w:u w:val="single"/>
          </w:rPr>
          <w:t>http://unesdoc.unesco.org/images/0024/002443/244355e.pdf</w:t>
        </w:r>
      </w:hyperlink>
    </w:p>
    <w:p w14:paraId="58CFF05C"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b/>
          <w:sz w:val="24"/>
          <w:szCs w:val="24"/>
        </w:rPr>
      </w:pPr>
    </w:p>
    <w:p w14:paraId="3C44E82B" w14:textId="77777777" w:rsidR="00E76CB5" w:rsidRDefault="00924EB4">
      <w:pPr>
        <w:pStyle w:val="normal0"/>
        <w:numPr>
          <w:ilvl w:val="0"/>
          <w:numId w:val="4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BC Open Textbook Accessibility Toolkit. </w:t>
      </w:r>
      <w:r>
        <w:rPr>
          <w:rFonts w:ascii="Times New Roman" w:eastAsia="Times New Roman" w:hAnsi="Times New Roman" w:cs="Times New Roman"/>
          <w:color w:val="000000"/>
          <w:sz w:val="24"/>
          <w:szCs w:val="24"/>
        </w:rPr>
        <w:t xml:space="preserve">The goal of the Accessibility Toolkit is to provide the resources needed so that each content creator, instructional designer, educational technologist, librarian, administrator, teaching assistant, etc. has the opportunity to create a truly open and accessible textbook. </w:t>
      </w:r>
      <w:hyperlink r:id="rId29">
        <w:r>
          <w:rPr>
            <w:rFonts w:ascii="Times New Roman" w:eastAsia="Times New Roman" w:hAnsi="Times New Roman" w:cs="Times New Roman"/>
            <w:color w:val="1155CC"/>
            <w:sz w:val="24"/>
            <w:szCs w:val="24"/>
            <w:u w:val="single"/>
          </w:rPr>
          <w:t>https://opentextbc.ca/accessibilitytoolkit/</w:t>
        </w:r>
      </w:hyperlink>
    </w:p>
    <w:p w14:paraId="3A8B7EEE"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14:paraId="14914AFA" w14:textId="77777777" w:rsidR="00E76CB5" w:rsidRDefault="00924EB4">
      <w:pPr>
        <w:pStyle w:val="normal0"/>
        <w:numPr>
          <w:ilvl w:val="0"/>
          <w:numId w:val="4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Accessibility Considerations.</w:t>
      </w:r>
      <w:r>
        <w:rPr>
          <w:rFonts w:ascii="Times New Roman" w:eastAsia="Times New Roman" w:hAnsi="Times New Roman" w:cs="Times New Roman"/>
          <w:color w:val="000000"/>
          <w:sz w:val="24"/>
          <w:szCs w:val="24"/>
        </w:rPr>
        <w:t xml:space="preserve"> Provides technological and pedagogical considerations, along with tools and resources.</w:t>
      </w:r>
    </w:p>
    <w:p w14:paraId="24F61C7C" w14:textId="77777777" w:rsidR="00E76CB5" w:rsidRDefault="00924EB4">
      <w:pPr>
        <w:pStyle w:val="normal0"/>
        <w:pBdr>
          <w:top w:val="nil"/>
          <w:left w:val="nil"/>
          <w:bottom w:val="nil"/>
          <w:right w:val="nil"/>
          <w:between w:val="nil"/>
        </w:pBdr>
        <w:spacing w:line="240" w:lineRule="auto"/>
        <w:ind w:left="720"/>
        <w:rPr>
          <w:rFonts w:ascii="Times New Roman" w:eastAsia="Times New Roman" w:hAnsi="Times New Roman" w:cs="Times New Roman"/>
          <w:color w:val="4A4A4A"/>
          <w:sz w:val="24"/>
          <w:szCs w:val="24"/>
          <w:shd w:val="clear" w:color="auto" w:fill="FDFDFD"/>
        </w:rPr>
      </w:pPr>
      <w:hyperlink r:id="rId30">
        <w:r>
          <w:rPr>
            <w:rFonts w:ascii="Times New Roman" w:eastAsia="Times New Roman" w:hAnsi="Times New Roman" w:cs="Times New Roman"/>
            <w:color w:val="1155CC"/>
            <w:sz w:val="24"/>
            <w:szCs w:val="24"/>
            <w:u w:val="single"/>
            <w:shd w:val="clear" w:color="auto" w:fill="FDFDFD"/>
          </w:rPr>
          <w:t>https://openeducationalresources.pbworks.com/w/page/25029246/Accessibility%20considerations</w:t>
        </w:r>
      </w:hyperlink>
    </w:p>
    <w:p w14:paraId="10AF755A" w14:textId="77777777" w:rsidR="00E76CB5" w:rsidRDefault="00E76CB5" w:rsidP="0045695D">
      <w:pPr>
        <w:pStyle w:val="normal0"/>
        <w:pBdr>
          <w:top w:val="nil"/>
          <w:left w:val="nil"/>
          <w:bottom w:val="nil"/>
          <w:right w:val="nil"/>
          <w:between w:val="nil"/>
        </w:pBdr>
        <w:spacing w:line="240" w:lineRule="auto"/>
        <w:ind w:left="720"/>
        <w:rPr>
          <w:rFonts w:ascii="Times New Roman" w:eastAsia="Times New Roman" w:hAnsi="Times New Roman" w:cs="Times New Roman"/>
          <w:color w:val="4A4A4A"/>
          <w:sz w:val="24"/>
          <w:szCs w:val="24"/>
          <w:shd w:val="clear" w:color="auto" w:fill="FDFDFD"/>
        </w:rPr>
      </w:pPr>
    </w:p>
    <w:tbl>
      <w:tblPr>
        <w:tblStyle w:val="aa"/>
        <w:tblW w:w="9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60"/>
      </w:tblGrid>
      <w:tr w:rsidR="00E76CB5" w14:paraId="439E84E2" w14:textId="77777777">
        <w:tc>
          <w:tcPr>
            <w:tcW w:w="9660" w:type="dxa"/>
            <w:tcMar>
              <w:top w:w="100" w:type="dxa"/>
              <w:left w:w="100" w:type="dxa"/>
              <w:bottom w:w="100" w:type="dxa"/>
              <w:right w:w="100" w:type="dxa"/>
            </w:tcMar>
          </w:tcPr>
          <w:p w14:paraId="3635A8EE" w14:textId="77777777" w:rsidR="00E76CB5" w:rsidRDefault="00924EB4">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Copyright Considerations</w:t>
            </w:r>
          </w:p>
        </w:tc>
      </w:tr>
    </w:tbl>
    <w:p w14:paraId="335CA473"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041D9B29"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development and publication of curriculum and course materials, ARGO will need to consider copy write options. This appears to be especially complicated considering the legal aspects associated with an internet platform that targets multiple countries. ARGO may consider consulting with a legal expert in regards to the development and enforcement of strict copyright restrictions. ARGO may also want to consider ‘Open Licensing’ for much of their CSO WebAcademy materials. The use of open licensing seems to be especially commonplace within civil society and open education. </w:t>
      </w:r>
    </w:p>
    <w:p w14:paraId="7ED61D07"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77248B07" w14:textId="77777777" w:rsidR="00E76CB5" w:rsidRDefault="00924EB4">
      <w:pPr>
        <w:pStyle w:val="normal0"/>
        <w:numPr>
          <w:ilvl w:val="0"/>
          <w:numId w:val="4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Legal Aspects of Open Education Resources. </w:t>
      </w:r>
    </w:p>
    <w:p w14:paraId="4FF6848D" w14:textId="77777777" w:rsidR="00E76CB5" w:rsidRDefault="00924EB4">
      <w:pPr>
        <w:pStyle w:val="normal0"/>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hyperlink r:id="rId31">
        <w:r>
          <w:rPr>
            <w:rFonts w:ascii="Times New Roman" w:eastAsia="Times New Roman" w:hAnsi="Times New Roman" w:cs="Times New Roman"/>
            <w:color w:val="1155CC"/>
            <w:sz w:val="24"/>
            <w:szCs w:val="24"/>
            <w:u w:val="single"/>
          </w:rPr>
          <w:t>https://openeducationalresources.pbworks.com/w/page/25308415/Legal%20Aspects%20of%20OER</w:t>
        </w:r>
      </w:hyperlink>
    </w:p>
    <w:p w14:paraId="3F47FC8D" w14:textId="77777777" w:rsidR="00E76CB5" w:rsidRDefault="00E76CB5">
      <w:pPr>
        <w:pStyle w:val="normal0"/>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p>
    <w:p w14:paraId="47B07335" w14:textId="77777777" w:rsidR="00E76CB5" w:rsidRDefault="00924EB4">
      <w:pPr>
        <w:pStyle w:val="normal0"/>
        <w:numPr>
          <w:ilvl w:val="0"/>
          <w:numId w:val="4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Creative Commons - a type of open licensing. </w:t>
      </w:r>
      <w:hyperlink r:id="rId32">
        <w:r>
          <w:rPr>
            <w:rFonts w:ascii="Times New Roman" w:eastAsia="Times New Roman" w:hAnsi="Times New Roman" w:cs="Times New Roman"/>
            <w:color w:val="1155CC"/>
            <w:sz w:val="24"/>
            <w:szCs w:val="24"/>
            <w:u w:val="single"/>
          </w:rPr>
          <w:t>https://creativecommons.org/licenses/</w:t>
        </w:r>
      </w:hyperlink>
    </w:p>
    <w:p w14:paraId="574084C1" w14:textId="77777777" w:rsidR="00E76CB5" w:rsidRDefault="00E76CB5">
      <w:pPr>
        <w:pStyle w:val="normal0"/>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p>
    <w:p w14:paraId="6131CB69" w14:textId="77777777" w:rsidR="00E76CB5" w:rsidRDefault="00924EB4">
      <w:pPr>
        <w:pStyle w:val="normal0"/>
        <w:numPr>
          <w:ilvl w:val="0"/>
          <w:numId w:val="4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Open Education Resources for Higher Education - specifically: ‘open licensing’ of course materials and curriculum.</w:t>
      </w:r>
    </w:p>
    <w:p w14:paraId="4E55592E" w14:textId="77777777" w:rsidR="00E76CB5" w:rsidRDefault="00924EB4">
      <w:pPr>
        <w:pStyle w:val="normal0"/>
        <w:pBdr>
          <w:top w:val="nil"/>
          <w:left w:val="nil"/>
          <w:bottom w:val="nil"/>
          <w:right w:val="nil"/>
          <w:between w:val="nil"/>
        </w:pBdr>
        <w:spacing w:line="240" w:lineRule="auto"/>
        <w:ind w:left="720"/>
        <w:jc w:val="both"/>
        <w:rPr>
          <w:rFonts w:ascii="Times New Roman" w:eastAsia="Times New Roman" w:hAnsi="Times New Roman" w:cs="Times New Roman"/>
          <w:color w:val="1155CC"/>
          <w:sz w:val="24"/>
          <w:szCs w:val="24"/>
          <w:u w:val="single"/>
        </w:rPr>
      </w:pPr>
      <w:hyperlink r:id="rId33">
        <w:r>
          <w:rPr>
            <w:rFonts w:ascii="Times New Roman" w:eastAsia="Times New Roman" w:hAnsi="Times New Roman" w:cs="Times New Roman"/>
            <w:color w:val="1155CC"/>
            <w:sz w:val="24"/>
            <w:szCs w:val="24"/>
            <w:u w:val="single"/>
          </w:rPr>
          <w:t>http://www.unesco.org/new/en/communication-and-information/resources/publications-and-communication-materials/publications/full-list/guidelines-for-open-educational-resources-oer-in-higher-education/</w:t>
        </w:r>
      </w:hyperlink>
    </w:p>
    <w:p w14:paraId="3B4B11FA"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1155CC"/>
          <w:sz w:val="24"/>
          <w:szCs w:val="24"/>
          <w:u w:val="single"/>
        </w:rPr>
      </w:pPr>
    </w:p>
    <w:tbl>
      <w:tblPr>
        <w:tblStyle w:val="ab"/>
        <w:tblW w:w="9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75"/>
      </w:tblGrid>
      <w:tr w:rsidR="00E76CB5" w14:paraId="1CA24FE1" w14:textId="77777777">
        <w:tc>
          <w:tcPr>
            <w:tcW w:w="9675" w:type="dxa"/>
            <w:tcMar>
              <w:top w:w="100" w:type="dxa"/>
              <w:left w:w="100" w:type="dxa"/>
              <w:bottom w:w="100" w:type="dxa"/>
              <w:right w:w="100" w:type="dxa"/>
            </w:tcMar>
          </w:tcPr>
          <w:p w14:paraId="49FD7C9C" w14:textId="77777777" w:rsidR="00E76CB5" w:rsidRDefault="00924EB4">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Professional Development </w:t>
            </w:r>
            <w:r>
              <w:rPr>
                <w:rFonts w:ascii="Times New Roman" w:eastAsia="Times New Roman" w:hAnsi="Times New Roman" w:cs="Times New Roman"/>
                <w:b/>
                <w:sz w:val="24"/>
                <w:szCs w:val="24"/>
              </w:rPr>
              <w:t>Certification</w:t>
            </w:r>
            <w:r>
              <w:rPr>
                <w:rFonts w:ascii="Times New Roman" w:eastAsia="Times New Roman" w:hAnsi="Times New Roman" w:cs="Times New Roman"/>
                <w:b/>
                <w:color w:val="000000"/>
                <w:sz w:val="24"/>
                <w:szCs w:val="24"/>
              </w:rPr>
              <w:t xml:space="preserve"> Options</w:t>
            </w:r>
          </w:p>
        </w:tc>
      </w:tr>
    </w:tbl>
    <w:p w14:paraId="19DF3119"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226B5510" w14:textId="77777777" w:rsidR="00E76CB5" w:rsidRDefault="00924EB4">
      <w:pPr>
        <w:pStyle w:val="normal0"/>
        <w:numPr>
          <w:ilvl w:val="0"/>
          <w:numId w:val="60"/>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Deakin University, Australia - </w:t>
      </w:r>
      <w:r>
        <w:rPr>
          <w:rFonts w:ascii="Times New Roman" w:eastAsia="Times New Roman" w:hAnsi="Times New Roman" w:cs="Times New Roman"/>
          <w:b/>
          <w:i/>
          <w:color w:val="000000"/>
          <w:sz w:val="24"/>
          <w:szCs w:val="24"/>
        </w:rPr>
        <w:t>Better 21C Credentials: Evaluating the promise, perils and disruptive potential of digital credentials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Comprehensive case study and recommendations for institutions offering credentials.</w:t>
      </w:r>
    </w:p>
    <w:p w14:paraId="0AAB1D82" w14:textId="77777777" w:rsidR="00E76CB5" w:rsidRDefault="00924EB4">
      <w:pPr>
        <w:pStyle w:val="normal0"/>
        <w:pBdr>
          <w:top w:val="nil"/>
          <w:left w:val="nil"/>
          <w:bottom w:val="nil"/>
          <w:right w:val="nil"/>
          <w:between w:val="nil"/>
        </w:pBdr>
        <w:spacing w:line="240" w:lineRule="auto"/>
        <w:ind w:left="360"/>
        <w:jc w:val="both"/>
        <w:rPr>
          <w:rFonts w:ascii="Times New Roman" w:eastAsia="Times New Roman" w:hAnsi="Times New Roman" w:cs="Times New Roman"/>
          <w:b/>
          <w:color w:val="000000"/>
          <w:sz w:val="24"/>
          <w:szCs w:val="24"/>
        </w:rPr>
      </w:pPr>
      <w:hyperlink r:id="rId34">
        <w:r>
          <w:rPr>
            <w:rFonts w:ascii="Times New Roman" w:eastAsia="Times New Roman" w:hAnsi="Times New Roman" w:cs="Times New Roman"/>
            <w:color w:val="0000FF"/>
            <w:sz w:val="24"/>
            <w:szCs w:val="24"/>
            <w:u w:val="single"/>
          </w:rPr>
          <w:t>http://www.assuringgraduatecapabilities.com/uploads/4/5/0/5/45053363/___better_21c_credentials.pdf</w:t>
        </w:r>
      </w:hyperlink>
    </w:p>
    <w:p w14:paraId="6197BDC5"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u w:val="single"/>
        </w:rPr>
      </w:pPr>
    </w:p>
    <w:p w14:paraId="15581B97" w14:textId="77777777" w:rsidR="00E76CB5" w:rsidRDefault="00924EB4">
      <w:pPr>
        <w:pStyle w:val="normal0"/>
        <w:numPr>
          <w:ilvl w:val="0"/>
          <w:numId w:val="60"/>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Open Badges</w:t>
      </w:r>
      <w:r>
        <w:rPr>
          <w:rFonts w:ascii="Times New Roman" w:eastAsia="Times New Roman" w:hAnsi="Times New Roman" w:cs="Times New Roman"/>
          <w:color w:val="000000"/>
          <w:sz w:val="24"/>
          <w:szCs w:val="24"/>
        </w:rPr>
        <w:t>. In addition to issuing the traditional, paper-form of certifications for the non-accredited educational programs, ARGO may also want to consider issuing “Open Badges” (</w:t>
      </w:r>
      <w:hyperlink r:id="rId35">
        <w:r>
          <w:rPr>
            <w:rFonts w:ascii="Times New Roman" w:eastAsia="Times New Roman" w:hAnsi="Times New Roman" w:cs="Times New Roman"/>
            <w:color w:val="1155CC"/>
            <w:sz w:val="24"/>
            <w:szCs w:val="24"/>
            <w:u w:val="single"/>
          </w:rPr>
          <w:t>https://openbadges.org</w:t>
        </w:r>
      </w:hyperlink>
      <w:r>
        <w:rPr>
          <w:rFonts w:ascii="Times New Roman" w:eastAsia="Times New Roman" w:hAnsi="Times New Roman" w:cs="Times New Roman"/>
          <w:color w:val="000000"/>
          <w:sz w:val="24"/>
          <w:szCs w:val="24"/>
        </w:rPr>
        <w:t>) as a means to provide learner recognition. This is especially relevant for the foundation and advanced level certifications. ARGO may also consider issuing “open badges” for ARGO network members or thematic network members. “Open Badges” are verifiable credentials represented in portable image files. It is a small, customized logo that visualizes achievement, affiliation or authorization that can be displayed via online CVs and social media.</w:t>
      </w:r>
    </w:p>
    <w:p w14:paraId="70272E58" w14:textId="77777777" w:rsidR="00E76CB5" w:rsidRDefault="00E76CB5">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2A29D28B" w14:textId="77777777" w:rsidR="00E76CB5" w:rsidRDefault="00924EB4">
      <w:pPr>
        <w:pStyle w:val="norm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t xml:space="preserve">3. </w:t>
      </w:r>
      <w:r>
        <w:rPr>
          <w:rFonts w:ascii="Times New Roman" w:eastAsia="Times New Roman" w:hAnsi="Times New Roman" w:cs="Times New Roman"/>
          <w:b/>
          <w:color w:val="000000"/>
          <w:sz w:val="24"/>
          <w:szCs w:val="24"/>
          <w:u w:val="single"/>
        </w:rPr>
        <w:t>Other Certification Options</w:t>
      </w:r>
    </w:p>
    <w:p w14:paraId="217ED99E" w14:textId="77777777" w:rsidR="00E76CB5" w:rsidRDefault="00924EB4" w:rsidP="0045695D">
      <w:pPr>
        <w:pStyle w:val="normal0"/>
        <w:pBdr>
          <w:top w:val="nil"/>
          <w:left w:val="nil"/>
          <w:bottom w:val="nil"/>
          <w:right w:val="nil"/>
          <w:between w:val="nil"/>
        </w:pBdr>
        <w:spacing w:line="240" w:lineRule="auto"/>
        <w:ind w:left="720"/>
        <w:rPr>
          <w:rFonts w:ascii="Times New Roman" w:eastAsia="Times New Roman" w:hAnsi="Times New Roman" w:cs="Times New Roman"/>
          <w:sz w:val="24"/>
          <w:szCs w:val="24"/>
        </w:rPr>
        <w:sectPr w:rsidR="00E76CB5">
          <w:type w:val="continuous"/>
          <w:pgSz w:w="11906" w:h="16838"/>
          <w:pgMar w:top="1152" w:right="1152" w:bottom="1152" w:left="1152" w:header="288" w:footer="720" w:gutter="0"/>
          <w:cols w:space="720"/>
        </w:sectPr>
      </w:pPr>
      <w:r>
        <w:rPr>
          <w:rFonts w:ascii="Times New Roman" w:eastAsia="Times New Roman" w:hAnsi="Times New Roman" w:cs="Times New Roman"/>
          <w:color w:val="000000"/>
          <w:sz w:val="24"/>
          <w:szCs w:val="24"/>
        </w:rPr>
        <w:t xml:space="preserve">It is possible to issue certificates for non-accredited programs, such as the professional development certifications discussed for the foundation and advanced levels. “One example of a certificate issuing institution is </w:t>
      </w:r>
      <w:hyperlink r:id="rId36">
        <w:r>
          <w:rPr>
            <w:rFonts w:ascii="Times New Roman" w:eastAsia="Times New Roman" w:hAnsi="Times New Roman" w:cs="Times New Roman"/>
            <w:color w:val="000000"/>
            <w:sz w:val="24"/>
            <w:szCs w:val="24"/>
          </w:rPr>
          <w:t xml:space="preserve">FGV </w:t>
        </w:r>
      </w:hyperlink>
      <w:r>
        <w:rPr>
          <w:rFonts w:ascii="Times New Roman" w:eastAsia="Times New Roman" w:hAnsi="Times New Roman" w:cs="Times New Roman"/>
          <w:color w:val="000000"/>
          <w:sz w:val="24"/>
          <w:szCs w:val="24"/>
        </w:rPr>
        <w:t>from Brazil. It offers a certificate of completion that a learner can print out, and more than one million has been issued. There is no data on how and</w:t>
      </w:r>
      <w:r w:rsidR="0045695D">
        <w:rPr>
          <w:rFonts w:ascii="Times New Roman" w:eastAsia="Times New Roman" w:hAnsi="Times New Roman" w:cs="Times New Roman"/>
          <w:color w:val="000000"/>
          <w:sz w:val="24"/>
          <w:szCs w:val="24"/>
        </w:rPr>
        <w:t xml:space="preserve"> where the certificates on self-</w:t>
      </w:r>
      <w:r>
        <w:rPr>
          <w:rFonts w:ascii="Times New Roman" w:eastAsia="Times New Roman" w:hAnsi="Times New Roman" w:cs="Times New Roman"/>
          <w:color w:val="000000"/>
          <w:sz w:val="24"/>
          <w:szCs w:val="24"/>
        </w:rPr>
        <w:t>learning are used. It really depends on individuals to use it to strengthen one’s resume</w:t>
      </w:r>
      <w:r>
        <w:rPr>
          <w:rFonts w:ascii="Times New Roman" w:eastAsia="Times New Roman" w:hAnsi="Times New Roman" w:cs="Times New Roman"/>
          <w:color w:val="000000"/>
          <w:sz w:val="24"/>
          <w:szCs w:val="24"/>
          <w:vertAlign w:val="superscript"/>
        </w:rPr>
        <w:footnoteReference w:id="10"/>
      </w:r>
      <w:r>
        <w:rPr>
          <w:rFonts w:ascii="Times New Roman" w:eastAsia="Times New Roman" w:hAnsi="Times New Roman" w:cs="Times New Roman"/>
          <w:color w:val="000000"/>
          <w:sz w:val="24"/>
          <w:szCs w:val="24"/>
        </w:rPr>
        <w:t>.”</w:t>
      </w:r>
    </w:p>
    <w:p w14:paraId="1A6F41F1" w14:textId="77777777" w:rsidR="0045695D" w:rsidRPr="0045695D" w:rsidRDefault="0045695D" w:rsidP="004569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Appendix A</w:t>
      </w:r>
    </w:p>
    <w:p w14:paraId="39416F3A" w14:textId="77777777" w:rsidR="00E76CB5" w:rsidRDefault="00924EB4" w:rsidP="0045695D">
      <w:pPr>
        <w:pStyle w:val="normal0"/>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Findings and Analysis of Current Course Requirements</w:t>
      </w:r>
      <w:r w:rsidR="0045695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rPr>
        <w:t>- Certificate Programs</w:t>
      </w:r>
    </w:p>
    <w:p w14:paraId="1E54D226" w14:textId="77777777" w:rsidR="00E76CB5" w:rsidRDefault="00E76CB5">
      <w:pPr>
        <w:pStyle w:val="normal0"/>
        <w:spacing w:line="240" w:lineRule="auto"/>
        <w:rPr>
          <w:rFonts w:ascii="Times" w:eastAsia="Times" w:hAnsi="Times" w:cs="Times"/>
          <w:color w:val="000000"/>
          <w:sz w:val="20"/>
          <w:szCs w:val="20"/>
        </w:rPr>
      </w:pPr>
    </w:p>
    <w:p w14:paraId="370EB99F" w14:textId="77777777" w:rsidR="00E76CB5" w:rsidRDefault="00924EB4">
      <w:pPr>
        <w:pStyle w:val="normal0"/>
        <w:spacing w:line="240" w:lineRule="auto"/>
        <w:rPr>
          <w:rFonts w:ascii="Times" w:eastAsia="Times" w:hAnsi="Times" w:cs="Times"/>
          <w:color w:val="000000"/>
          <w:sz w:val="20"/>
          <w:szCs w:val="20"/>
        </w:rPr>
      </w:pPr>
      <w:r>
        <w:rPr>
          <w:rFonts w:ascii="Times New Roman" w:eastAsia="Times New Roman" w:hAnsi="Times New Roman" w:cs="Times New Roman"/>
          <w:b/>
          <w:sz w:val="24"/>
          <w:szCs w:val="24"/>
        </w:rPr>
        <w:t>Findings - Overview and Methodology:</w:t>
      </w:r>
    </w:p>
    <w:p w14:paraId="4AF3DCFB" w14:textId="77777777" w:rsidR="00E76CB5" w:rsidRDefault="00924EB4">
      <w:pPr>
        <w:pStyle w:val="normal0"/>
        <w:spacing w:line="240" w:lineRule="auto"/>
        <w:jc w:val="both"/>
        <w:rPr>
          <w:rFonts w:ascii="Times" w:eastAsia="Times" w:hAnsi="Times" w:cs="Times"/>
          <w:color w:val="000000"/>
          <w:sz w:val="20"/>
          <w:szCs w:val="20"/>
        </w:rPr>
      </w:pPr>
      <w:r>
        <w:rPr>
          <w:rFonts w:ascii="Times New Roman" w:eastAsia="Times New Roman" w:hAnsi="Times New Roman" w:cs="Times New Roman"/>
          <w:sz w:val="24"/>
          <w:szCs w:val="24"/>
        </w:rPr>
        <w:t xml:space="preserve">This survey reviewed 11 universities (Australia - 1; India - 1; United Kingdom - 1; United States - 8) that offer professional development and/or post-graduate certification programs in areas relevant to CSO management, i.e. CSO management, leadership, and fundraising. Three of the universities offered multiple certification programs. The professional development certification programs include quality control measures ensuring student knowledge. These programs do not provide graduate level credits. Students taking the post-graduate certificate programs are taking actual graduate level courses and earn graduate level credits that can be applied to a master’s diploma. </w:t>
      </w:r>
    </w:p>
    <w:p w14:paraId="08716952" w14:textId="77777777" w:rsidR="00E76CB5" w:rsidRDefault="00E76CB5">
      <w:pPr>
        <w:pStyle w:val="normal0"/>
        <w:spacing w:line="240" w:lineRule="auto"/>
        <w:rPr>
          <w:rFonts w:ascii="Times" w:eastAsia="Times" w:hAnsi="Times" w:cs="Times"/>
          <w:color w:val="000000"/>
          <w:sz w:val="20"/>
          <w:szCs w:val="20"/>
        </w:rPr>
      </w:pPr>
    </w:p>
    <w:p w14:paraId="01E223FE" w14:textId="77777777" w:rsidR="00E76CB5" w:rsidRDefault="00924EB4">
      <w:pPr>
        <w:pStyle w:val="normal0"/>
        <w:spacing w:line="240" w:lineRule="auto"/>
        <w:jc w:val="both"/>
        <w:rPr>
          <w:rFonts w:ascii="Times" w:eastAsia="Times" w:hAnsi="Times" w:cs="Times"/>
          <w:color w:val="000000"/>
          <w:sz w:val="20"/>
          <w:szCs w:val="20"/>
        </w:rPr>
      </w:pPr>
      <w:r>
        <w:rPr>
          <w:rFonts w:ascii="Times New Roman" w:eastAsia="Times New Roman" w:hAnsi="Times New Roman" w:cs="Times New Roman"/>
          <w:color w:val="333333"/>
          <w:sz w:val="24"/>
          <w:szCs w:val="24"/>
          <w:highlight w:val="white"/>
        </w:rPr>
        <w:t>The content for both the professional development and post-graduate certificate programs was analyzed by classifying the required and elective courses according to related topics. Please note that some courses were applicable in more than one topic such as the course, “Evaluation and Information Management,” was applicable to two topic areas, evaluation and communication.</w:t>
      </w:r>
    </w:p>
    <w:p w14:paraId="5B8B7966" w14:textId="77777777" w:rsidR="00E76CB5" w:rsidRDefault="00E76CB5">
      <w:pPr>
        <w:pStyle w:val="normal0"/>
        <w:spacing w:line="240" w:lineRule="auto"/>
        <w:rPr>
          <w:rFonts w:ascii="Times" w:eastAsia="Times" w:hAnsi="Times" w:cs="Times"/>
          <w:color w:val="000000"/>
          <w:sz w:val="20"/>
          <w:szCs w:val="20"/>
        </w:rPr>
      </w:pPr>
    </w:p>
    <w:p w14:paraId="10BD2BC1" w14:textId="77777777" w:rsidR="00E76CB5" w:rsidRDefault="00924EB4">
      <w:pPr>
        <w:pStyle w:val="normal0"/>
        <w:spacing w:line="240" w:lineRule="auto"/>
        <w:rPr>
          <w:rFonts w:ascii="Times" w:eastAsia="Times" w:hAnsi="Times" w:cs="Times"/>
          <w:color w:val="000000"/>
          <w:sz w:val="20"/>
          <w:szCs w:val="20"/>
        </w:rPr>
      </w:pPr>
      <w:r>
        <w:rPr>
          <w:rFonts w:ascii="Times New Roman" w:eastAsia="Times New Roman" w:hAnsi="Times New Roman" w:cs="Times New Roman"/>
          <w:b/>
          <w:sz w:val="24"/>
          <w:szCs w:val="24"/>
        </w:rPr>
        <w:t xml:space="preserve">CSO Management Certificate programs </w:t>
      </w:r>
    </w:p>
    <w:p w14:paraId="44445298" w14:textId="77777777" w:rsidR="00E76CB5" w:rsidRDefault="00924EB4">
      <w:pPr>
        <w:pStyle w:val="normal0"/>
        <w:spacing w:line="240" w:lineRule="auto"/>
        <w:rPr>
          <w:rFonts w:ascii="Times" w:eastAsia="Times" w:hAnsi="Times" w:cs="Times"/>
          <w:color w:val="000000"/>
          <w:sz w:val="20"/>
          <w:szCs w:val="20"/>
        </w:rPr>
      </w:pPr>
      <w:r>
        <w:rPr>
          <w:rFonts w:ascii="Times New Roman" w:eastAsia="Times New Roman" w:hAnsi="Times New Roman" w:cs="Times New Roman"/>
          <w:sz w:val="24"/>
          <w:szCs w:val="24"/>
          <w:u w:val="single"/>
        </w:rPr>
        <w:t>Survey Summary:</w:t>
      </w:r>
      <w:r>
        <w:rPr>
          <w:rFonts w:ascii="Times New Roman" w:eastAsia="Times New Roman" w:hAnsi="Times New Roman" w:cs="Times New Roman"/>
          <w:sz w:val="24"/>
          <w:szCs w:val="24"/>
        </w:rPr>
        <w:t xml:space="preserve"> Eight of the 11 surveyed institutions, including India, the</w:t>
      </w:r>
      <w:r w:rsidR="0045695D">
        <w:rPr>
          <w:rFonts w:ascii="Times New Roman" w:eastAsia="Times New Roman" w:hAnsi="Times New Roman" w:cs="Times New Roman"/>
          <w:sz w:val="24"/>
          <w:szCs w:val="24"/>
        </w:rPr>
        <w:t xml:space="preserve"> United Kingdom and the United S</w:t>
      </w:r>
      <w:r>
        <w:rPr>
          <w:rFonts w:ascii="Times New Roman" w:eastAsia="Times New Roman" w:hAnsi="Times New Roman" w:cs="Times New Roman"/>
          <w:sz w:val="24"/>
          <w:szCs w:val="24"/>
        </w:rPr>
        <w:t xml:space="preserve">tates offer CSO management certification program. Four of these institutions offer professional development certification and four offer post-graduate certification. </w:t>
      </w:r>
    </w:p>
    <w:p w14:paraId="0C217600" w14:textId="77777777" w:rsidR="00E76CB5" w:rsidRDefault="00E76CB5">
      <w:pPr>
        <w:pStyle w:val="normal0"/>
        <w:spacing w:line="240" w:lineRule="auto"/>
        <w:rPr>
          <w:rFonts w:ascii="Times" w:eastAsia="Times" w:hAnsi="Times" w:cs="Times"/>
          <w:color w:val="000000"/>
          <w:sz w:val="20"/>
          <w:szCs w:val="20"/>
        </w:rPr>
      </w:pPr>
    </w:p>
    <w:tbl>
      <w:tblPr>
        <w:tblStyle w:val="ac"/>
        <w:tblW w:w="9802" w:type="dxa"/>
        <w:tblLayout w:type="fixed"/>
        <w:tblLook w:val="0400" w:firstRow="0" w:lastRow="0" w:firstColumn="0" w:lastColumn="0" w:noHBand="0" w:noVBand="1"/>
      </w:tblPr>
      <w:tblGrid>
        <w:gridCol w:w="3070"/>
        <w:gridCol w:w="6732"/>
      </w:tblGrid>
      <w:tr w:rsidR="00E76CB5" w14:paraId="015AC893" w14:textId="77777777">
        <w:trPr>
          <w:trHeight w:val="420"/>
        </w:trPr>
        <w:tc>
          <w:tcPr>
            <w:tcW w:w="9802"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AB89D3C" w14:textId="77777777" w:rsidR="00E76CB5" w:rsidRDefault="00924EB4">
            <w:pPr>
              <w:pStyle w:val="normal0"/>
              <w:spacing w:line="240" w:lineRule="auto"/>
              <w:jc w:val="center"/>
              <w:rPr>
                <w:rFonts w:ascii="Times" w:eastAsia="Times" w:hAnsi="Times" w:cs="Times"/>
                <w:color w:val="000000"/>
                <w:sz w:val="20"/>
                <w:szCs w:val="20"/>
              </w:rPr>
            </w:pPr>
            <w:r>
              <w:rPr>
                <w:rFonts w:ascii="Times New Roman" w:eastAsia="Times New Roman" w:hAnsi="Times New Roman" w:cs="Times New Roman"/>
                <w:b/>
                <w:sz w:val="24"/>
                <w:szCs w:val="24"/>
              </w:rPr>
              <w:t>CSO Management</w:t>
            </w:r>
          </w:p>
          <w:p w14:paraId="177512B1" w14:textId="77777777" w:rsidR="00E76CB5" w:rsidRDefault="00924EB4">
            <w:pPr>
              <w:pStyle w:val="normal0"/>
              <w:spacing w:line="240" w:lineRule="auto"/>
              <w:jc w:val="center"/>
              <w:rPr>
                <w:rFonts w:ascii="Times" w:eastAsia="Times" w:hAnsi="Times" w:cs="Times"/>
                <w:color w:val="000000"/>
                <w:sz w:val="20"/>
                <w:szCs w:val="20"/>
              </w:rPr>
            </w:pPr>
            <w:r>
              <w:rPr>
                <w:rFonts w:ascii="Times New Roman" w:eastAsia="Times New Roman" w:hAnsi="Times New Roman" w:cs="Times New Roman"/>
                <w:b/>
                <w:sz w:val="24"/>
                <w:szCs w:val="24"/>
              </w:rPr>
              <w:t>Professional Development Certificate Programs - Survey Results</w:t>
            </w:r>
          </w:p>
        </w:tc>
      </w:tr>
      <w:tr w:rsidR="00E76CB5" w14:paraId="6E8248F6" w14:textId="77777777" w:rsidTr="0045695D">
        <w:tc>
          <w:tcPr>
            <w:tcW w:w="3070" w:type="dxa"/>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tcPr>
          <w:p w14:paraId="12CD72B1" w14:textId="77777777" w:rsidR="00E76CB5" w:rsidRDefault="00924EB4">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University Information:</w:t>
            </w:r>
          </w:p>
        </w:tc>
        <w:tc>
          <w:tcPr>
            <w:tcW w:w="6732" w:type="dxa"/>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tcPr>
          <w:p w14:paraId="6EB5A81F" w14:textId="77777777" w:rsidR="00E76CB5" w:rsidRDefault="00924EB4">
            <w:pPr>
              <w:pStyle w:val="normal0"/>
              <w:numPr>
                <w:ilvl w:val="0"/>
                <w:numId w:val="4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of universities surveyed - 8</w:t>
            </w:r>
          </w:p>
          <w:p w14:paraId="49FF9EF7" w14:textId="77777777" w:rsidR="00E76CB5" w:rsidRDefault="00924EB4">
            <w:pPr>
              <w:pStyle w:val="normal0"/>
              <w:numPr>
                <w:ilvl w:val="0"/>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of Professional Development certificate programs - 4</w:t>
            </w:r>
          </w:p>
        </w:tc>
      </w:tr>
      <w:tr w:rsidR="00E76CB5" w14:paraId="382B2CD7" w14:textId="77777777" w:rsidTr="0045695D">
        <w:tc>
          <w:tcPr>
            <w:tcW w:w="3070" w:type="dxa"/>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tcPr>
          <w:p w14:paraId="17360067" w14:textId="77777777" w:rsidR="00E76CB5" w:rsidRDefault="00924EB4">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Certificate Program Requirements</w:t>
            </w:r>
          </w:p>
        </w:tc>
        <w:tc>
          <w:tcPr>
            <w:tcW w:w="6732" w:type="dxa"/>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tcPr>
          <w:p w14:paraId="0DBA2CCA" w14:textId="77777777" w:rsidR="00E76CB5" w:rsidRDefault="00924EB4">
            <w:pPr>
              <w:pStyle w:val="normal0"/>
              <w:numPr>
                <w:ilvl w:val="0"/>
                <w:numId w:val="6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Avg. # of courses required for completion - 7</w:t>
            </w:r>
          </w:p>
          <w:p w14:paraId="3A54EBCB" w14:textId="77777777" w:rsidR="00E76CB5" w:rsidRDefault="00924EB4">
            <w:pPr>
              <w:pStyle w:val="normal0"/>
              <w:numPr>
                <w:ilvl w:val="0"/>
                <w:numId w:val="6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Admittance requirements: </w:t>
            </w:r>
          </w:p>
          <w:p w14:paraId="66E69D3D" w14:textId="77777777" w:rsidR="00E76CB5" w:rsidRDefault="00924EB4">
            <w:pPr>
              <w:pStyle w:val="normal0"/>
              <w:numPr>
                <w:ilvl w:val="1"/>
                <w:numId w:val="61"/>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 programs do not have admittance requirements; 1 program requires 3 years of professional experience.</w:t>
            </w:r>
          </w:p>
        </w:tc>
      </w:tr>
      <w:tr w:rsidR="00E76CB5" w14:paraId="6D74D437" w14:textId="77777777" w:rsidTr="0045695D">
        <w:tc>
          <w:tcPr>
            <w:tcW w:w="3070" w:type="dxa"/>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tcPr>
          <w:p w14:paraId="6B63FB5C" w14:textId="77777777" w:rsidR="00E76CB5" w:rsidRDefault="00924EB4">
            <w:pPr>
              <w:pStyle w:val="norm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Course Topics </w:t>
            </w:r>
          </w:p>
          <w:p w14:paraId="75AEEEA8" w14:textId="77777777" w:rsidR="00E76CB5" w:rsidRDefault="00924EB4">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(includes both required and elective courses; sorted in order of popularity)</w:t>
            </w:r>
          </w:p>
        </w:tc>
        <w:tc>
          <w:tcPr>
            <w:tcW w:w="6732" w:type="dxa"/>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tcPr>
          <w:p w14:paraId="53069525" w14:textId="77777777" w:rsidR="00E76CB5" w:rsidRDefault="00924EB4">
            <w:pPr>
              <w:pStyle w:val="normal0"/>
              <w:numPr>
                <w:ilvl w:val="0"/>
                <w:numId w:val="6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Fundraising - 7 courses; 4 schools</w:t>
            </w:r>
          </w:p>
          <w:p w14:paraId="3E949EDB" w14:textId="77777777" w:rsidR="00E76CB5" w:rsidRDefault="00924EB4">
            <w:pPr>
              <w:pStyle w:val="normal0"/>
              <w:numPr>
                <w:ilvl w:val="1"/>
                <w:numId w:val="6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 Fundraising - 4 courses; 3 schools</w:t>
            </w:r>
          </w:p>
          <w:p w14:paraId="669F1F68" w14:textId="77777777" w:rsidR="00E76CB5" w:rsidRDefault="00924EB4">
            <w:pPr>
              <w:pStyle w:val="normal0"/>
              <w:numPr>
                <w:ilvl w:val="1"/>
                <w:numId w:val="6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Grant Writing - 2 courses; 1 school</w:t>
            </w:r>
          </w:p>
          <w:p w14:paraId="0184CF8C" w14:textId="77777777" w:rsidR="00E76CB5" w:rsidRDefault="00924EB4">
            <w:pPr>
              <w:pStyle w:val="normal0"/>
              <w:numPr>
                <w:ilvl w:val="1"/>
                <w:numId w:val="6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Entrepreneurship - 1 courses; 1 school</w:t>
            </w:r>
          </w:p>
          <w:p w14:paraId="5F1ADD83" w14:textId="77777777" w:rsidR="00E76CB5" w:rsidRDefault="00924EB4">
            <w:pPr>
              <w:pStyle w:val="normal0"/>
              <w:numPr>
                <w:ilvl w:val="0"/>
                <w:numId w:val="6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Human Resources - 5 courses; 3 schools</w:t>
            </w:r>
          </w:p>
          <w:p w14:paraId="24B0D883" w14:textId="77777777" w:rsidR="00E76CB5" w:rsidRDefault="00924EB4">
            <w:pPr>
              <w:pStyle w:val="normal0"/>
              <w:numPr>
                <w:ilvl w:val="0"/>
                <w:numId w:val="6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Management - 3 courses; 3 schools</w:t>
            </w:r>
          </w:p>
          <w:p w14:paraId="2F6EEA70" w14:textId="77777777" w:rsidR="00E76CB5" w:rsidRDefault="00924EB4">
            <w:pPr>
              <w:pStyle w:val="normal0"/>
              <w:numPr>
                <w:ilvl w:val="0"/>
                <w:numId w:val="6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Organizational Governance - 3 courses; 3 schools</w:t>
            </w:r>
          </w:p>
          <w:p w14:paraId="4D24A427" w14:textId="77777777" w:rsidR="00E76CB5" w:rsidRDefault="00924EB4">
            <w:pPr>
              <w:pStyle w:val="normal0"/>
              <w:numPr>
                <w:ilvl w:val="0"/>
                <w:numId w:val="6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 Evaluation - 3 courses; 3 school</w:t>
            </w:r>
            <w:r>
              <w:rPr>
                <w:rFonts w:ascii="Times New Roman" w:eastAsia="Times New Roman" w:hAnsi="Times New Roman" w:cs="Times New Roman"/>
                <w:sz w:val="24"/>
                <w:szCs w:val="24"/>
                <w:highlight w:val="white"/>
              </w:rPr>
              <w:t>s</w:t>
            </w:r>
          </w:p>
          <w:p w14:paraId="11BA415D" w14:textId="77777777" w:rsidR="00E76CB5" w:rsidRDefault="00924EB4">
            <w:pPr>
              <w:pStyle w:val="normal0"/>
              <w:numPr>
                <w:ilvl w:val="0"/>
                <w:numId w:val="6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 Focused - 3 courses; 2 schools</w:t>
            </w:r>
          </w:p>
          <w:p w14:paraId="316A546B" w14:textId="77777777" w:rsidR="00E76CB5" w:rsidRDefault="00924EB4">
            <w:pPr>
              <w:pStyle w:val="normal0"/>
              <w:numPr>
                <w:ilvl w:val="0"/>
                <w:numId w:val="6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Civil Society Overview - 2 courses; 2 schools</w:t>
            </w:r>
          </w:p>
          <w:p w14:paraId="57355939" w14:textId="77777777" w:rsidR="00E76CB5" w:rsidRDefault="00924EB4">
            <w:pPr>
              <w:pStyle w:val="normal0"/>
              <w:numPr>
                <w:ilvl w:val="0"/>
                <w:numId w:val="62"/>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Marketing - 2 courses; 2 schools</w:t>
            </w:r>
          </w:p>
          <w:p w14:paraId="34ACBD12" w14:textId="77777777" w:rsidR="00E76CB5" w:rsidRDefault="00924EB4">
            <w:pPr>
              <w:pStyle w:val="normal0"/>
              <w:numPr>
                <w:ilvl w:val="0"/>
                <w:numId w:val="62"/>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Social Media - 2 courses; 2 schools</w:t>
            </w:r>
          </w:p>
          <w:p w14:paraId="61DE1B73" w14:textId="77777777" w:rsidR="00E76CB5" w:rsidRDefault="00924EB4">
            <w:pPr>
              <w:pStyle w:val="normal0"/>
              <w:numPr>
                <w:ilvl w:val="0"/>
                <w:numId w:val="6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 Organizational Management - 2 courses; 1 school</w:t>
            </w:r>
          </w:p>
          <w:p w14:paraId="20D008A9" w14:textId="77777777" w:rsidR="00E76CB5" w:rsidRDefault="00924EB4">
            <w:pPr>
              <w:pStyle w:val="normal0"/>
              <w:numPr>
                <w:ilvl w:val="0"/>
                <w:numId w:val="6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Ethics Focus - 1 course; 1 schools</w:t>
            </w:r>
          </w:p>
          <w:p w14:paraId="67E8F4DD" w14:textId="77777777" w:rsidR="00E76CB5" w:rsidRDefault="00924EB4">
            <w:pPr>
              <w:pStyle w:val="normal0"/>
              <w:numPr>
                <w:ilvl w:val="0"/>
                <w:numId w:val="6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Legal Focus - 1 course; 1 school</w:t>
            </w:r>
          </w:p>
          <w:p w14:paraId="6F06A856" w14:textId="77777777" w:rsidR="00E76CB5" w:rsidRDefault="00924EB4">
            <w:pPr>
              <w:pStyle w:val="normal0"/>
              <w:numPr>
                <w:ilvl w:val="0"/>
                <w:numId w:val="62"/>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Collaboration Strategies - 1 course; 1 school</w:t>
            </w:r>
          </w:p>
        </w:tc>
      </w:tr>
    </w:tbl>
    <w:p w14:paraId="35FE2E41" w14:textId="77777777" w:rsidR="00E76CB5" w:rsidRDefault="00E76CB5">
      <w:pPr>
        <w:pStyle w:val="normal0"/>
        <w:spacing w:line="240" w:lineRule="auto"/>
        <w:rPr>
          <w:rFonts w:ascii="Times" w:eastAsia="Times" w:hAnsi="Times" w:cs="Times"/>
          <w:color w:val="000000"/>
          <w:sz w:val="20"/>
          <w:szCs w:val="20"/>
        </w:rPr>
      </w:pPr>
    </w:p>
    <w:p w14:paraId="73413938" w14:textId="77777777" w:rsidR="00E76CB5" w:rsidRDefault="00924EB4">
      <w:pPr>
        <w:pStyle w:val="normal0"/>
        <w:spacing w:line="240" w:lineRule="auto"/>
        <w:jc w:val="both"/>
        <w:rPr>
          <w:rFonts w:ascii="Times" w:eastAsia="Times" w:hAnsi="Times" w:cs="Times"/>
          <w:color w:val="000000"/>
          <w:sz w:val="20"/>
          <w:szCs w:val="20"/>
        </w:rPr>
      </w:pPr>
      <w:r>
        <w:rPr>
          <w:rFonts w:ascii="Times New Roman" w:eastAsia="Times New Roman" w:hAnsi="Times New Roman" w:cs="Times New Roman"/>
          <w:sz w:val="24"/>
          <w:szCs w:val="24"/>
        </w:rPr>
        <w:lastRenderedPageBreak/>
        <w:t xml:space="preserve">*Three of the four programs do not offer elective choices. One program required students to take specific courses, and select additional elective courses from a specific list; thus giving students the opportunity to pursue their own interests. </w:t>
      </w:r>
    </w:p>
    <w:p w14:paraId="283D0FBB" w14:textId="77777777" w:rsidR="00E76CB5" w:rsidRDefault="00E76CB5">
      <w:pPr>
        <w:pStyle w:val="normal0"/>
        <w:spacing w:line="240" w:lineRule="auto"/>
        <w:rPr>
          <w:rFonts w:ascii="Times" w:eastAsia="Times" w:hAnsi="Times" w:cs="Times"/>
          <w:color w:val="000000"/>
          <w:sz w:val="20"/>
          <w:szCs w:val="20"/>
        </w:rPr>
      </w:pPr>
    </w:p>
    <w:p w14:paraId="49915279" w14:textId="77777777" w:rsidR="00E76CB5" w:rsidRDefault="00924EB4">
      <w:pPr>
        <w:pStyle w:val="normal0"/>
        <w:spacing w:line="240" w:lineRule="auto"/>
        <w:jc w:val="both"/>
        <w:rPr>
          <w:rFonts w:ascii="Times" w:eastAsia="Times" w:hAnsi="Times" w:cs="Times"/>
          <w:color w:val="000000"/>
          <w:sz w:val="20"/>
          <w:szCs w:val="20"/>
        </w:rPr>
      </w:pPr>
      <w:r>
        <w:rPr>
          <w:rFonts w:ascii="Times New Roman" w:eastAsia="Times New Roman" w:hAnsi="Times New Roman" w:cs="Times New Roman"/>
          <w:sz w:val="24"/>
          <w:szCs w:val="24"/>
        </w:rPr>
        <w:t>Surveyed Institutions:</w:t>
      </w:r>
    </w:p>
    <w:p w14:paraId="6715C81E" w14:textId="77777777" w:rsidR="00E76CB5" w:rsidRDefault="00924EB4">
      <w:pPr>
        <w:pStyle w:val="normal0"/>
        <w:numPr>
          <w:ilvl w:val="0"/>
          <w:numId w:val="6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Indira Gandhi National Open University - Certificate in NGO Management;</w:t>
      </w:r>
    </w:p>
    <w:p w14:paraId="49AB10C6" w14:textId="77777777" w:rsidR="00E76CB5" w:rsidRDefault="00924EB4">
      <w:pPr>
        <w:pStyle w:val="normal0"/>
        <w:numPr>
          <w:ilvl w:val="0"/>
          <w:numId w:val="63"/>
        </w:num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Louisiana State University in Shreveport - Certificate in Nonprofit Administration;</w:t>
      </w:r>
    </w:p>
    <w:p w14:paraId="42AF48A8" w14:textId="77777777" w:rsidR="00E76CB5" w:rsidRDefault="00924EB4">
      <w:pPr>
        <w:pStyle w:val="normal0"/>
        <w:numPr>
          <w:ilvl w:val="0"/>
          <w:numId w:val="63"/>
        </w:num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Arizona State University - Nonprofit Management Certificate; and</w:t>
      </w:r>
    </w:p>
    <w:p w14:paraId="59832EDE" w14:textId="77777777" w:rsidR="00E76CB5" w:rsidRDefault="00924EB4">
      <w:pPr>
        <w:pStyle w:val="normal0"/>
        <w:numPr>
          <w:ilvl w:val="0"/>
          <w:numId w:val="63"/>
        </w:num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University of San Diego - Nonprofit Management Certificate</w:t>
      </w:r>
    </w:p>
    <w:p w14:paraId="18A9F2B0" w14:textId="77777777" w:rsidR="00E76CB5" w:rsidRDefault="00E76CB5">
      <w:pPr>
        <w:pStyle w:val="normal0"/>
        <w:spacing w:after="240" w:line="240" w:lineRule="auto"/>
        <w:rPr>
          <w:rFonts w:ascii="Times" w:eastAsia="Times" w:hAnsi="Times" w:cs="Times"/>
          <w:color w:val="000000"/>
          <w:sz w:val="20"/>
          <w:szCs w:val="20"/>
        </w:rPr>
      </w:pPr>
    </w:p>
    <w:tbl>
      <w:tblPr>
        <w:tblStyle w:val="ad"/>
        <w:tblW w:w="9602" w:type="dxa"/>
        <w:tblLayout w:type="fixed"/>
        <w:tblLook w:val="0400" w:firstRow="0" w:lastRow="0" w:firstColumn="0" w:lastColumn="0" w:noHBand="0" w:noVBand="1"/>
      </w:tblPr>
      <w:tblGrid>
        <w:gridCol w:w="3053"/>
        <w:gridCol w:w="6549"/>
      </w:tblGrid>
      <w:tr w:rsidR="00E76CB5" w14:paraId="2FA94BC2" w14:textId="77777777">
        <w:trPr>
          <w:trHeight w:val="420"/>
        </w:trPr>
        <w:tc>
          <w:tcPr>
            <w:tcW w:w="9602"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ACFFCF7" w14:textId="77777777" w:rsidR="00E76CB5" w:rsidRDefault="00924EB4">
            <w:pPr>
              <w:pStyle w:val="normal0"/>
              <w:spacing w:line="240" w:lineRule="auto"/>
              <w:jc w:val="center"/>
              <w:rPr>
                <w:rFonts w:ascii="Times" w:eastAsia="Times" w:hAnsi="Times" w:cs="Times"/>
                <w:color w:val="000000"/>
                <w:sz w:val="20"/>
                <w:szCs w:val="20"/>
              </w:rPr>
            </w:pPr>
            <w:r>
              <w:rPr>
                <w:rFonts w:ascii="Times New Roman" w:eastAsia="Times New Roman" w:hAnsi="Times New Roman" w:cs="Times New Roman"/>
                <w:b/>
                <w:sz w:val="24"/>
                <w:szCs w:val="24"/>
              </w:rPr>
              <w:t>CSO MANAGEMENT</w:t>
            </w:r>
          </w:p>
          <w:p w14:paraId="28285DF5" w14:textId="77777777" w:rsidR="00E76CB5" w:rsidRDefault="00924EB4">
            <w:pPr>
              <w:pStyle w:val="normal0"/>
              <w:spacing w:line="240" w:lineRule="auto"/>
              <w:jc w:val="center"/>
              <w:rPr>
                <w:rFonts w:ascii="Times" w:eastAsia="Times" w:hAnsi="Times" w:cs="Times"/>
                <w:color w:val="000000"/>
                <w:sz w:val="20"/>
                <w:szCs w:val="20"/>
              </w:rPr>
            </w:pPr>
            <w:r>
              <w:rPr>
                <w:rFonts w:ascii="Times New Roman" w:eastAsia="Times New Roman" w:hAnsi="Times New Roman" w:cs="Times New Roman"/>
                <w:b/>
                <w:sz w:val="24"/>
                <w:szCs w:val="24"/>
              </w:rPr>
              <w:t>Post-Graduate Certificate Programs - Survey Results</w:t>
            </w:r>
          </w:p>
        </w:tc>
      </w:tr>
      <w:tr w:rsidR="00E76CB5" w14:paraId="359E66AC" w14:textId="77777777">
        <w:tc>
          <w:tcPr>
            <w:tcW w:w="3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C1D75" w14:textId="77777777" w:rsidR="00E76CB5" w:rsidRDefault="00924EB4">
            <w:pPr>
              <w:pStyle w:val="normal0"/>
              <w:rPr>
                <w:rFonts w:ascii="Times" w:eastAsia="Times" w:hAnsi="Times" w:cs="Times"/>
                <w:color w:val="000000"/>
                <w:sz w:val="20"/>
                <w:szCs w:val="20"/>
              </w:rPr>
            </w:pPr>
            <w:r>
              <w:rPr>
                <w:rFonts w:ascii="Times New Roman" w:eastAsia="Times New Roman" w:hAnsi="Times New Roman" w:cs="Times New Roman"/>
                <w:b/>
                <w:sz w:val="24"/>
                <w:szCs w:val="24"/>
              </w:rPr>
              <w:t>University Information:</w:t>
            </w:r>
          </w:p>
        </w:tc>
        <w:tc>
          <w:tcPr>
            <w:tcW w:w="65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2CC07" w14:textId="77777777" w:rsidR="00E76CB5" w:rsidRDefault="00924EB4">
            <w:pPr>
              <w:pStyle w:val="normal0"/>
              <w:numPr>
                <w:ilvl w:val="0"/>
                <w:numId w:val="64"/>
              </w:numPr>
              <w:spacing w:line="240" w:lineRule="auto"/>
            </w:pPr>
            <w:r>
              <w:rPr>
                <w:rFonts w:ascii="Times New Roman" w:eastAsia="Times New Roman" w:hAnsi="Times New Roman" w:cs="Times New Roman"/>
                <w:sz w:val="24"/>
                <w:szCs w:val="24"/>
              </w:rPr>
              <w:t># of universities relevant certification - 8</w:t>
            </w:r>
          </w:p>
          <w:p w14:paraId="53A9D6B3" w14:textId="77777777" w:rsidR="00E76CB5" w:rsidRDefault="00924EB4">
            <w:pPr>
              <w:pStyle w:val="normal0"/>
              <w:numPr>
                <w:ilvl w:val="0"/>
                <w:numId w:val="64"/>
              </w:numPr>
            </w:pPr>
            <w:r>
              <w:rPr>
                <w:rFonts w:ascii="Times New Roman" w:eastAsia="Times New Roman" w:hAnsi="Times New Roman" w:cs="Times New Roman"/>
                <w:sz w:val="24"/>
                <w:szCs w:val="24"/>
              </w:rPr>
              <w:t># of Post-Graduate certificate programs - 4</w:t>
            </w:r>
          </w:p>
        </w:tc>
      </w:tr>
      <w:tr w:rsidR="00E76CB5" w14:paraId="020549C6" w14:textId="77777777">
        <w:tc>
          <w:tcPr>
            <w:tcW w:w="3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59F91" w14:textId="77777777" w:rsidR="00E76CB5" w:rsidRDefault="00924EB4">
            <w:pPr>
              <w:pStyle w:val="normal0"/>
              <w:rPr>
                <w:rFonts w:ascii="Times" w:eastAsia="Times" w:hAnsi="Times" w:cs="Times"/>
                <w:color w:val="000000"/>
                <w:sz w:val="20"/>
                <w:szCs w:val="20"/>
              </w:rPr>
            </w:pPr>
            <w:r>
              <w:rPr>
                <w:rFonts w:ascii="Times New Roman" w:eastAsia="Times New Roman" w:hAnsi="Times New Roman" w:cs="Times New Roman"/>
                <w:b/>
                <w:sz w:val="24"/>
                <w:szCs w:val="24"/>
              </w:rPr>
              <w:t>Certificate Program Requirements</w:t>
            </w:r>
          </w:p>
        </w:tc>
        <w:tc>
          <w:tcPr>
            <w:tcW w:w="65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7314D" w14:textId="77777777" w:rsidR="00E76CB5" w:rsidRDefault="00924EB4">
            <w:pPr>
              <w:pStyle w:val="normal0"/>
              <w:numPr>
                <w:ilvl w:val="0"/>
                <w:numId w:val="65"/>
              </w:numPr>
              <w:spacing w:line="240" w:lineRule="auto"/>
            </w:pPr>
            <w:r>
              <w:rPr>
                <w:rFonts w:ascii="Times New Roman" w:eastAsia="Times New Roman" w:hAnsi="Times New Roman" w:cs="Times New Roman"/>
                <w:sz w:val="24"/>
                <w:szCs w:val="24"/>
              </w:rPr>
              <w:t>Avg. # of courses required for completion - 5*</w:t>
            </w:r>
          </w:p>
          <w:p w14:paraId="6A0B3694" w14:textId="77777777" w:rsidR="00E76CB5" w:rsidRDefault="00924EB4">
            <w:pPr>
              <w:pStyle w:val="normal0"/>
              <w:numPr>
                <w:ilvl w:val="0"/>
                <w:numId w:val="65"/>
              </w:numPr>
              <w:spacing w:line="240" w:lineRule="auto"/>
            </w:pPr>
            <w:r>
              <w:rPr>
                <w:rFonts w:ascii="Times New Roman" w:eastAsia="Times New Roman" w:hAnsi="Times New Roman" w:cs="Times New Roman"/>
                <w:sz w:val="24"/>
                <w:szCs w:val="24"/>
              </w:rPr>
              <w:t xml:space="preserve">Admittance requirements: </w:t>
            </w:r>
          </w:p>
          <w:p w14:paraId="4B39C347" w14:textId="77777777" w:rsidR="00E76CB5" w:rsidRDefault="00924EB4">
            <w:pPr>
              <w:pStyle w:val="normal0"/>
              <w:numPr>
                <w:ilvl w:val="1"/>
                <w:numId w:val="65"/>
              </w:numPr>
            </w:pPr>
            <w:r>
              <w:rPr>
                <w:rFonts w:ascii="Times New Roman" w:eastAsia="Times New Roman" w:hAnsi="Times New Roman" w:cs="Times New Roman"/>
                <w:sz w:val="24"/>
                <w:szCs w:val="24"/>
                <w:highlight w:val="white"/>
              </w:rPr>
              <w:t>All universities require 4-year Bachelor's degree or higher with a minimum of 3.0GPA; 2 of the programs require some field experience.</w:t>
            </w:r>
          </w:p>
        </w:tc>
      </w:tr>
      <w:tr w:rsidR="00E76CB5" w14:paraId="6A2C2FBC" w14:textId="77777777">
        <w:tc>
          <w:tcPr>
            <w:tcW w:w="3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BCF47" w14:textId="77777777" w:rsidR="00E76CB5" w:rsidRDefault="00924EB4">
            <w:pPr>
              <w:pStyle w:val="normal0"/>
              <w:spacing w:line="240" w:lineRule="auto"/>
              <w:rPr>
                <w:rFonts w:ascii="Times" w:eastAsia="Times" w:hAnsi="Times" w:cs="Times"/>
                <w:color w:val="000000"/>
                <w:sz w:val="20"/>
                <w:szCs w:val="20"/>
              </w:rPr>
            </w:pPr>
            <w:r>
              <w:rPr>
                <w:rFonts w:ascii="Times New Roman" w:eastAsia="Times New Roman" w:hAnsi="Times New Roman" w:cs="Times New Roman"/>
                <w:b/>
                <w:sz w:val="24"/>
                <w:szCs w:val="24"/>
              </w:rPr>
              <w:t xml:space="preserve">Course Topics </w:t>
            </w:r>
          </w:p>
          <w:p w14:paraId="347B9FED" w14:textId="77777777" w:rsidR="00E76CB5" w:rsidRDefault="00924EB4">
            <w:pPr>
              <w:pStyle w:val="normal0"/>
              <w:rPr>
                <w:rFonts w:ascii="Times" w:eastAsia="Times" w:hAnsi="Times" w:cs="Times"/>
                <w:color w:val="000000"/>
                <w:sz w:val="20"/>
                <w:szCs w:val="20"/>
              </w:rPr>
            </w:pPr>
            <w:r>
              <w:rPr>
                <w:rFonts w:ascii="Times New Roman" w:eastAsia="Times New Roman" w:hAnsi="Times New Roman" w:cs="Times New Roman"/>
                <w:sz w:val="24"/>
                <w:szCs w:val="24"/>
              </w:rPr>
              <w:t>(includes both required and elective courses; sorted in order of popularity)</w:t>
            </w:r>
          </w:p>
        </w:tc>
        <w:tc>
          <w:tcPr>
            <w:tcW w:w="65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31C5F" w14:textId="77777777" w:rsidR="00E76CB5" w:rsidRDefault="00924EB4">
            <w:pPr>
              <w:pStyle w:val="normal0"/>
              <w:numPr>
                <w:ilvl w:val="0"/>
                <w:numId w:val="52"/>
              </w:numPr>
              <w:spacing w:line="240" w:lineRule="auto"/>
            </w:pPr>
            <w:r>
              <w:rPr>
                <w:rFonts w:ascii="Times New Roman" w:eastAsia="Times New Roman" w:hAnsi="Times New Roman" w:cs="Times New Roman"/>
                <w:sz w:val="24"/>
                <w:szCs w:val="24"/>
              </w:rPr>
              <w:t>Civil Society Overview - 9 courses; 3 schools</w:t>
            </w:r>
          </w:p>
          <w:p w14:paraId="435410C0" w14:textId="77777777" w:rsidR="00E76CB5" w:rsidRDefault="00924EB4">
            <w:pPr>
              <w:pStyle w:val="normal0"/>
              <w:numPr>
                <w:ilvl w:val="0"/>
                <w:numId w:val="52"/>
              </w:numPr>
              <w:spacing w:line="240" w:lineRule="auto"/>
            </w:pPr>
            <w:r>
              <w:rPr>
                <w:rFonts w:ascii="Times New Roman" w:eastAsia="Times New Roman" w:hAnsi="Times New Roman" w:cs="Times New Roman"/>
                <w:sz w:val="24"/>
                <w:szCs w:val="24"/>
              </w:rPr>
              <w:t>Fundraising - 6 courses; 4 schools</w:t>
            </w:r>
          </w:p>
          <w:p w14:paraId="0B135DFC" w14:textId="77777777" w:rsidR="00E76CB5" w:rsidRDefault="00924EB4">
            <w:pPr>
              <w:pStyle w:val="normal0"/>
              <w:numPr>
                <w:ilvl w:val="1"/>
                <w:numId w:val="52"/>
              </w:numPr>
              <w:spacing w:line="240" w:lineRule="auto"/>
            </w:pPr>
            <w:r>
              <w:rPr>
                <w:rFonts w:ascii="Times New Roman" w:eastAsia="Times New Roman" w:hAnsi="Times New Roman" w:cs="Times New Roman"/>
                <w:sz w:val="24"/>
                <w:szCs w:val="24"/>
              </w:rPr>
              <w:t>Grant Writing - 1 courses; 1 school</w:t>
            </w:r>
          </w:p>
          <w:p w14:paraId="010943EC" w14:textId="77777777" w:rsidR="00E76CB5" w:rsidRDefault="00924EB4">
            <w:pPr>
              <w:pStyle w:val="normal0"/>
              <w:numPr>
                <w:ilvl w:val="1"/>
                <w:numId w:val="52"/>
              </w:numPr>
              <w:spacing w:line="240" w:lineRule="auto"/>
            </w:pPr>
            <w:r>
              <w:rPr>
                <w:rFonts w:ascii="Times New Roman" w:eastAsia="Times New Roman" w:hAnsi="Times New Roman" w:cs="Times New Roman"/>
                <w:sz w:val="24"/>
                <w:szCs w:val="24"/>
              </w:rPr>
              <w:t>General Fundraising - 4 courses; 4 schools</w:t>
            </w:r>
          </w:p>
          <w:p w14:paraId="5B7F7120" w14:textId="77777777" w:rsidR="00E76CB5" w:rsidRDefault="00924EB4">
            <w:pPr>
              <w:pStyle w:val="normal0"/>
              <w:numPr>
                <w:ilvl w:val="1"/>
                <w:numId w:val="52"/>
              </w:numPr>
              <w:spacing w:line="240" w:lineRule="auto"/>
            </w:pPr>
            <w:r>
              <w:rPr>
                <w:rFonts w:ascii="Times New Roman" w:eastAsia="Times New Roman" w:hAnsi="Times New Roman" w:cs="Times New Roman"/>
                <w:sz w:val="24"/>
                <w:szCs w:val="24"/>
              </w:rPr>
              <w:t>Social Entrepreneurship - 1 courses; 1 school</w:t>
            </w:r>
          </w:p>
          <w:p w14:paraId="4323C1E7" w14:textId="77777777" w:rsidR="00E76CB5" w:rsidRDefault="00924EB4">
            <w:pPr>
              <w:pStyle w:val="normal0"/>
              <w:numPr>
                <w:ilvl w:val="0"/>
                <w:numId w:val="52"/>
              </w:numPr>
              <w:spacing w:line="240" w:lineRule="auto"/>
            </w:pPr>
            <w:r>
              <w:rPr>
                <w:rFonts w:ascii="Times New Roman" w:eastAsia="Times New Roman" w:hAnsi="Times New Roman" w:cs="Times New Roman"/>
                <w:sz w:val="24"/>
                <w:szCs w:val="24"/>
              </w:rPr>
              <w:t>Leadership Focused - 4 courses; 3 schools</w:t>
            </w:r>
          </w:p>
          <w:p w14:paraId="4DD281BA" w14:textId="77777777" w:rsidR="00E76CB5" w:rsidRDefault="00924EB4">
            <w:pPr>
              <w:pStyle w:val="normal0"/>
              <w:numPr>
                <w:ilvl w:val="0"/>
                <w:numId w:val="53"/>
              </w:numPr>
              <w:spacing w:line="240" w:lineRule="auto"/>
            </w:pPr>
            <w:r>
              <w:rPr>
                <w:rFonts w:ascii="Times New Roman" w:eastAsia="Times New Roman" w:hAnsi="Times New Roman" w:cs="Times New Roman"/>
                <w:sz w:val="24"/>
                <w:szCs w:val="24"/>
              </w:rPr>
              <w:t>Financial Management - 3 courses; 3 schools</w:t>
            </w:r>
          </w:p>
          <w:p w14:paraId="1FC78900" w14:textId="77777777" w:rsidR="00E76CB5" w:rsidRDefault="00924EB4">
            <w:pPr>
              <w:pStyle w:val="normal0"/>
              <w:numPr>
                <w:ilvl w:val="0"/>
                <w:numId w:val="53"/>
              </w:numPr>
              <w:spacing w:line="240" w:lineRule="auto"/>
            </w:pPr>
            <w:r>
              <w:rPr>
                <w:rFonts w:ascii="Times New Roman" w:eastAsia="Times New Roman" w:hAnsi="Times New Roman" w:cs="Times New Roman"/>
                <w:sz w:val="24"/>
                <w:szCs w:val="24"/>
              </w:rPr>
              <w:t>Organizational Governance - 3 courses; 3 schools</w:t>
            </w:r>
          </w:p>
          <w:p w14:paraId="44DF82F7" w14:textId="77777777" w:rsidR="00E76CB5" w:rsidRDefault="00924EB4">
            <w:pPr>
              <w:pStyle w:val="normal0"/>
              <w:numPr>
                <w:ilvl w:val="0"/>
                <w:numId w:val="53"/>
              </w:numPr>
              <w:spacing w:line="240" w:lineRule="auto"/>
            </w:pPr>
            <w:r>
              <w:rPr>
                <w:rFonts w:ascii="Times New Roman" w:eastAsia="Times New Roman" w:hAnsi="Times New Roman" w:cs="Times New Roman"/>
                <w:sz w:val="24"/>
                <w:szCs w:val="24"/>
              </w:rPr>
              <w:t>General Organizational Management - 3 courses; 2 schools;</w:t>
            </w:r>
          </w:p>
          <w:p w14:paraId="4DB01FE3" w14:textId="77777777" w:rsidR="00E76CB5" w:rsidRDefault="00924EB4">
            <w:pPr>
              <w:pStyle w:val="normal0"/>
              <w:numPr>
                <w:ilvl w:val="0"/>
                <w:numId w:val="53"/>
              </w:numPr>
              <w:spacing w:line="240" w:lineRule="auto"/>
            </w:pPr>
            <w:r>
              <w:rPr>
                <w:rFonts w:ascii="Times New Roman" w:eastAsia="Times New Roman" w:hAnsi="Times New Roman" w:cs="Times New Roman"/>
                <w:sz w:val="24"/>
                <w:szCs w:val="24"/>
              </w:rPr>
              <w:t>Ethics Focus - 3 courses; 2 schools</w:t>
            </w:r>
          </w:p>
          <w:p w14:paraId="78C41F5A" w14:textId="77777777" w:rsidR="00E76CB5" w:rsidRDefault="00924EB4">
            <w:pPr>
              <w:pStyle w:val="normal0"/>
              <w:numPr>
                <w:ilvl w:val="0"/>
                <w:numId w:val="53"/>
              </w:numPr>
              <w:spacing w:line="240" w:lineRule="auto"/>
            </w:pPr>
            <w:r>
              <w:rPr>
                <w:rFonts w:ascii="Times New Roman" w:eastAsia="Times New Roman" w:hAnsi="Times New Roman" w:cs="Times New Roman"/>
                <w:sz w:val="24"/>
                <w:szCs w:val="24"/>
              </w:rPr>
              <w:t>Human Resources - 3 courses; 2 schools</w:t>
            </w:r>
          </w:p>
          <w:p w14:paraId="16F3C260" w14:textId="77777777" w:rsidR="00E76CB5" w:rsidRDefault="00924EB4">
            <w:pPr>
              <w:pStyle w:val="normal0"/>
              <w:numPr>
                <w:ilvl w:val="0"/>
                <w:numId w:val="53"/>
              </w:numPr>
              <w:spacing w:line="240" w:lineRule="auto"/>
            </w:pPr>
            <w:r>
              <w:rPr>
                <w:rFonts w:ascii="Times New Roman" w:eastAsia="Times New Roman" w:hAnsi="Times New Roman" w:cs="Times New Roman"/>
                <w:sz w:val="24"/>
                <w:szCs w:val="24"/>
              </w:rPr>
              <w:t>Legal focus - 2 courses; 2 schools</w:t>
            </w:r>
          </w:p>
          <w:p w14:paraId="207487F6" w14:textId="77777777" w:rsidR="00E76CB5" w:rsidRDefault="00924EB4">
            <w:pPr>
              <w:pStyle w:val="normal0"/>
              <w:numPr>
                <w:ilvl w:val="0"/>
                <w:numId w:val="53"/>
              </w:numPr>
              <w:spacing w:line="240" w:lineRule="auto"/>
            </w:pPr>
            <w:r>
              <w:rPr>
                <w:rFonts w:ascii="Times New Roman" w:eastAsia="Times New Roman" w:hAnsi="Times New Roman" w:cs="Times New Roman"/>
                <w:sz w:val="24"/>
                <w:szCs w:val="24"/>
              </w:rPr>
              <w:t>Program Evaluation - 2 courses; 2 schools</w:t>
            </w:r>
          </w:p>
          <w:p w14:paraId="3190ACDA" w14:textId="77777777" w:rsidR="00E76CB5" w:rsidRDefault="00924EB4">
            <w:pPr>
              <w:pStyle w:val="normal0"/>
              <w:numPr>
                <w:ilvl w:val="0"/>
                <w:numId w:val="53"/>
              </w:numPr>
              <w:spacing w:line="240" w:lineRule="auto"/>
            </w:pPr>
            <w:r>
              <w:rPr>
                <w:rFonts w:ascii="Times New Roman" w:eastAsia="Times New Roman" w:hAnsi="Times New Roman" w:cs="Times New Roman"/>
                <w:sz w:val="24"/>
                <w:szCs w:val="24"/>
              </w:rPr>
              <w:t>History - 2 courses; 1 school</w:t>
            </w:r>
          </w:p>
          <w:p w14:paraId="164401C9" w14:textId="77777777" w:rsidR="00E76CB5" w:rsidRDefault="00924EB4">
            <w:pPr>
              <w:pStyle w:val="normal0"/>
              <w:numPr>
                <w:ilvl w:val="0"/>
                <w:numId w:val="53"/>
              </w:numPr>
              <w:spacing w:line="240" w:lineRule="auto"/>
            </w:pPr>
            <w:r>
              <w:rPr>
                <w:rFonts w:ascii="Times New Roman" w:eastAsia="Times New Roman" w:hAnsi="Times New Roman" w:cs="Times New Roman"/>
                <w:sz w:val="24"/>
                <w:szCs w:val="24"/>
              </w:rPr>
              <w:t>Cross-cultural focus - 1 course; 1 school</w:t>
            </w:r>
          </w:p>
          <w:p w14:paraId="4A0546A6" w14:textId="77777777" w:rsidR="00E76CB5" w:rsidRDefault="00924EB4">
            <w:pPr>
              <w:pStyle w:val="normal0"/>
              <w:numPr>
                <w:ilvl w:val="0"/>
                <w:numId w:val="53"/>
              </w:numPr>
              <w:spacing w:line="240" w:lineRule="auto"/>
            </w:pPr>
            <w:r>
              <w:rPr>
                <w:rFonts w:ascii="Times New Roman" w:eastAsia="Times New Roman" w:hAnsi="Times New Roman" w:cs="Times New Roman"/>
                <w:sz w:val="24"/>
                <w:szCs w:val="24"/>
              </w:rPr>
              <w:t>Religion and Philanthropy - 1 course; 1 school</w:t>
            </w:r>
          </w:p>
          <w:p w14:paraId="477424D9" w14:textId="77777777" w:rsidR="00E76CB5" w:rsidRDefault="00924EB4">
            <w:pPr>
              <w:pStyle w:val="normal0"/>
              <w:numPr>
                <w:ilvl w:val="0"/>
                <w:numId w:val="53"/>
              </w:numPr>
              <w:spacing w:line="240" w:lineRule="auto"/>
            </w:pPr>
            <w:r>
              <w:rPr>
                <w:rFonts w:ascii="Times New Roman" w:eastAsia="Times New Roman" w:hAnsi="Times New Roman" w:cs="Times New Roman"/>
                <w:sz w:val="24"/>
                <w:szCs w:val="24"/>
              </w:rPr>
              <w:t>International Non-Governmental Organizations - 1 course; 1 school</w:t>
            </w:r>
          </w:p>
          <w:p w14:paraId="4DB66ACE" w14:textId="77777777" w:rsidR="00E76CB5" w:rsidRDefault="00E76CB5">
            <w:pPr>
              <w:pStyle w:val="normal0"/>
              <w:rPr>
                <w:rFonts w:ascii="Times" w:eastAsia="Times" w:hAnsi="Times" w:cs="Times"/>
                <w:color w:val="000000"/>
                <w:sz w:val="20"/>
                <w:szCs w:val="20"/>
              </w:rPr>
            </w:pPr>
          </w:p>
        </w:tc>
      </w:tr>
    </w:tbl>
    <w:p w14:paraId="3C302367" w14:textId="77777777" w:rsidR="00E76CB5" w:rsidRDefault="00924EB4">
      <w:pPr>
        <w:pStyle w:val="normal0"/>
        <w:spacing w:line="240" w:lineRule="auto"/>
        <w:jc w:val="both"/>
        <w:rPr>
          <w:rFonts w:ascii="Times" w:eastAsia="Times" w:hAnsi="Times" w:cs="Times"/>
          <w:color w:val="000000"/>
          <w:sz w:val="20"/>
          <w:szCs w:val="20"/>
        </w:rPr>
      </w:pPr>
      <w:r>
        <w:rPr>
          <w:rFonts w:ascii="Times New Roman" w:eastAsia="Times New Roman" w:hAnsi="Times New Roman" w:cs="Times New Roman"/>
          <w:sz w:val="24"/>
          <w:szCs w:val="24"/>
        </w:rPr>
        <w:t xml:space="preserve">*One program did not offer elective choices. Three programs required students to take specific courses, and select additional elective courses from a specific list; thus giving students the opportunity to pursue their own interests. </w:t>
      </w:r>
    </w:p>
    <w:p w14:paraId="1DCAF3AC" w14:textId="77777777" w:rsidR="00E76CB5" w:rsidRDefault="00E76CB5">
      <w:pPr>
        <w:pStyle w:val="normal0"/>
        <w:spacing w:line="240" w:lineRule="auto"/>
        <w:rPr>
          <w:rFonts w:ascii="Times" w:eastAsia="Times" w:hAnsi="Times" w:cs="Times"/>
          <w:color w:val="000000"/>
          <w:sz w:val="20"/>
          <w:szCs w:val="20"/>
        </w:rPr>
      </w:pPr>
    </w:p>
    <w:p w14:paraId="0DF2CB61" w14:textId="77777777" w:rsidR="0045695D" w:rsidRDefault="0045695D">
      <w:pPr>
        <w:pStyle w:val="normal0"/>
        <w:spacing w:line="240" w:lineRule="auto"/>
        <w:jc w:val="both"/>
        <w:rPr>
          <w:rFonts w:ascii="Times New Roman" w:eastAsia="Times New Roman" w:hAnsi="Times New Roman" w:cs="Times New Roman"/>
          <w:sz w:val="24"/>
          <w:szCs w:val="24"/>
        </w:rPr>
      </w:pPr>
    </w:p>
    <w:p w14:paraId="3670FD10" w14:textId="77777777" w:rsidR="0045695D" w:rsidRDefault="0045695D">
      <w:pPr>
        <w:pStyle w:val="normal0"/>
        <w:spacing w:line="240" w:lineRule="auto"/>
        <w:jc w:val="both"/>
        <w:rPr>
          <w:rFonts w:ascii="Times New Roman" w:eastAsia="Times New Roman" w:hAnsi="Times New Roman" w:cs="Times New Roman"/>
          <w:sz w:val="24"/>
          <w:szCs w:val="24"/>
        </w:rPr>
      </w:pPr>
    </w:p>
    <w:p w14:paraId="27A92AD4" w14:textId="77777777" w:rsidR="0045695D" w:rsidRDefault="0045695D">
      <w:pPr>
        <w:pStyle w:val="normal0"/>
        <w:spacing w:line="240" w:lineRule="auto"/>
        <w:jc w:val="both"/>
        <w:rPr>
          <w:rFonts w:ascii="Times New Roman" w:eastAsia="Times New Roman" w:hAnsi="Times New Roman" w:cs="Times New Roman"/>
          <w:sz w:val="24"/>
          <w:szCs w:val="24"/>
        </w:rPr>
      </w:pPr>
    </w:p>
    <w:p w14:paraId="1FDCBC97" w14:textId="77777777" w:rsidR="00E76CB5" w:rsidRDefault="00924EB4">
      <w:pPr>
        <w:pStyle w:val="normal0"/>
        <w:spacing w:line="240" w:lineRule="auto"/>
        <w:jc w:val="both"/>
        <w:rPr>
          <w:rFonts w:ascii="Times" w:eastAsia="Times" w:hAnsi="Times" w:cs="Times"/>
          <w:color w:val="000000"/>
          <w:sz w:val="20"/>
          <w:szCs w:val="20"/>
        </w:rPr>
      </w:pPr>
      <w:r>
        <w:rPr>
          <w:rFonts w:ascii="Times New Roman" w:eastAsia="Times New Roman" w:hAnsi="Times New Roman" w:cs="Times New Roman"/>
          <w:sz w:val="24"/>
          <w:szCs w:val="24"/>
        </w:rPr>
        <w:lastRenderedPageBreak/>
        <w:t>Surveyed Institutions:</w:t>
      </w:r>
    </w:p>
    <w:p w14:paraId="723BC1D2" w14:textId="77777777" w:rsidR="00E76CB5" w:rsidRDefault="00924EB4">
      <w:pPr>
        <w:pStyle w:val="normal0"/>
        <w:numPr>
          <w:ilvl w:val="0"/>
          <w:numId w:val="54"/>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Cass Business School, City University of London - NGO Management, Post-Graduate Diploma;</w:t>
      </w:r>
    </w:p>
    <w:p w14:paraId="798794BD" w14:textId="77777777" w:rsidR="00E76CB5" w:rsidRDefault="00924EB4">
      <w:pPr>
        <w:pStyle w:val="normal0"/>
        <w:numPr>
          <w:ilvl w:val="0"/>
          <w:numId w:val="54"/>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Indiana University - Graduate Certificate in Philanthropic Studies;</w:t>
      </w:r>
    </w:p>
    <w:p w14:paraId="616215D0" w14:textId="77777777" w:rsidR="00E76CB5" w:rsidRDefault="00924EB4">
      <w:pPr>
        <w:pStyle w:val="normal0"/>
        <w:numPr>
          <w:ilvl w:val="0"/>
          <w:numId w:val="54"/>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Johns Hopkins - Certificate in Nonprofit Management; and</w:t>
      </w:r>
    </w:p>
    <w:p w14:paraId="0AEBAFD9" w14:textId="77777777" w:rsidR="00E76CB5" w:rsidRDefault="00924EB4">
      <w:pPr>
        <w:pStyle w:val="normal0"/>
        <w:numPr>
          <w:ilvl w:val="0"/>
          <w:numId w:val="54"/>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University of Arizona - Nonprofit Leadership and Management Certificate.</w:t>
      </w:r>
    </w:p>
    <w:p w14:paraId="0EC5BECC" w14:textId="77777777" w:rsidR="00E76CB5" w:rsidRDefault="00E76CB5">
      <w:pPr>
        <w:pStyle w:val="normal0"/>
        <w:spacing w:line="240" w:lineRule="auto"/>
        <w:jc w:val="both"/>
        <w:rPr>
          <w:rFonts w:ascii="Times New Roman" w:eastAsia="Times New Roman" w:hAnsi="Times New Roman" w:cs="Times New Roman"/>
          <w:b/>
          <w:sz w:val="24"/>
          <w:szCs w:val="24"/>
        </w:rPr>
      </w:pPr>
    </w:p>
    <w:p w14:paraId="53355CF8" w14:textId="77777777" w:rsidR="00E76CB5" w:rsidRDefault="00924EB4">
      <w:pPr>
        <w:pStyle w:val="normal0"/>
        <w:spacing w:line="240" w:lineRule="auto"/>
        <w:jc w:val="both"/>
        <w:rPr>
          <w:rFonts w:ascii="Times" w:eastAsia="Times" w:hAnsi="Times" w:cs="Times"/>
          <w:color w:val="000000"/>
          <w:sz w:val="20"/>
          <w:szCs w:val="20"/>
        </w:rPr>
      </w:pPr>
      <w:r>
        <w:rPr>
          <w:rFonts w:ascii="Times New Roman" w:eastAsia="Times New Roman" w:hAnsi="Times New Roman" w:cs="Times New Roman"/>
          <w:b/>
          <w:sz w:val="24"/>
          <w:szCs w:val="24"/>
        </w:rPr>
        <w:t>Leadership Professional Development Certification Programs</w:t>
      </w:r>
    </w:p>
    <w:p w14:paraId="413C6D29" w14:textId="77777777" w:rsidR="00E76CB5" w:rsidRDefault="00924EB4">
      <w:pPr>
        <w:pStyle w:val="normal0"/>
        <w:spacing w:line="240" w:lineRule="auto"/>
        <w:jc w:val="both"/>
        <w:rPr>
          <w:rFonts w:ascii="Times" w:eastAsia="Times" w:hAnsi="Times" w:cs="Times"/>
          <w:color w:val="000000"/>
          <w:sz w:val="20"/>
          <w:szCs w:val="20"/>
        </w:rPr>
      </w:pPr>
      <w:r>
        <w:rPr>
          <w:rFonts w:ascii="Times New Roman" w:eastAsia="Times New Roman" w:hAnsi="Times New Roman" w:cs="Times New Roman"/>
          <w:sz w:val="24"/>
          <w:szCs w:val="24"/>
          <w:u w:val="single"/>
        </w:rPr>
        <w:t>Survey Summary:</w:t>
      </w:r>
      <w:r>
        <w:rPr>
          <w:rFonts w:ascii="Times New Roman" w:eastAsia="Times New Roman" w:hAnsi="Times New Roman" w:cs="Times New Roman"/>
          <w:sz w:val="24"/>
          <w:szCs w:val="24"/>
        </w:rPr>
        <w:t xml:space="preserve"> Four of the 10 surveyed institutions, all from the United States offer leadership focused certification programs. Only 1 out of 4 programs offered a leadership focus at the graduate certificate level. Therefore it is recommended that a leadership focused certificate program only be made available at the basic and intermediate levels. According to the survey results, this is not a popular academic program. However, leadership is a much needed skill to advance any agenda.</w:t>
      </w:r>
    </w:p>
    <w:p w14:paraId="46349A48" w14:textId="77777777" w:rsidR="00E76CB5" w:rsidRDefault="00E76CB5">
      <w:pPr>
        <w:pStyle w:val="normal0"/>
        <w:spacing w:line="240" w:lineRule="auto"/>
        <w:rPr>
          <w:rFonts w:ascii="Times" w:eastAsia="Times" w:hAnsi="Times" w:cs="Times"/>
          <w:color w:val="000000"/>
          <w:sz w:val="20"/>
          <w:szCs w:val="20"/>
        </w:rPr>
      </w:pPr>
    </w:p>
    <w:tbl>
      <w:tblPr>
        <w:tblStyle w:val="ae"/>
        <w:tblW w:w="9602" w:type="dxa"/>
        <w:tblLayout w:type="fixed"/>
        <w:tblLook w:val="0400" w:firstRow="0" w:lastRow="0" w:firstColumn="0" w:lastColumn="0" w:noHBand="0" w:noVBand="1"/>
      </w:tblPr>
      <w:tblGrid>
        <w:gridCol w:w="3085"/>
        <w:gridCol w:w="6517"/>
      </w:tblGrid>
      <w:tr w:rsidR="00E76CB5" w14:paraId="1BD5B93E" w14:textId="77777777">
        <w:trPr>
          <w:trHeight w:val="420"/>
        </w:trPr>
        <w:tc>
          <w:tcPr>
            <w:tcW w:w="9602"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B0F9492" w14:textId="77777777" w:rsidR="00E76CB5" w:rsidRDefault="00924EB4">
            <w:pPr>
              <w:pStyle w:val="normal0"/>
              <w:spacing w:line="240" w:lineRule="auto"/>
              <w:jc w:val="center"/>
              <w:rPr>
                <w:rFonts w:ascii="Times" w:eastAsia="Times" w:hAnsi="Times" w:cs="Times"/>
                <w:color w:val="000000"/>
                <w:sz w:val="20"/>
                <w:szCs w:val="20"/>
              </w:rPr>
            </w:pPr>
            <w:r>
              <w:rPr>
                <w:rFonts w:ascii="Times New Roman" w:eastAsia="Times New Roman" w:hAnsi="Times New Roman" w:cs="Times New Roman"/>
                <w:b/>
                <w:sz w:val="24"/>
                <w:szCs w:val="24"/>
              </w:rPr>
              <w:t>LEADERSHIP FOCUSED</w:t>
            </w:r>
          </w:p>
          <w:p w14:paraId="4FC38BC4" w14:textId="77777777" w:rsidR="00E76CB5" w:rsidRDefault="00924EB4">
            <w:pPr>
              <w:pStyle w:val="normal0"/>
              <w:spacing w:line="240" w:lineRule="auto"/>
              <w:jc w:val="center"/>
              <w:rPr>
                <w:rFonts w:ascii="Times" w:eastAsia="Times" w:hAnsi="Times" w:cs="Times"/>
                <w:color w:val="000000"/>
                <w:sz w:val="20"/>
                <w:szCs w:val="20"/>
              </w:rPr>
            </w:pPr>
            <w:r>
              <w:rPr>
                <w:rFonts w:ascii="Times New Roman" w:eastAsia="Times New Roman" w:hAnsi="Times New Roman" w:cs="Times New Roman"/>
                <w:b/>
                <w:sz w:val="24"/>
                <w:szCs w:val="24"/>
              </w:rPr>
              <w:t>Professional Development Certificate Programs - Survey Results</w:t>
            </w:r>
          </w:p>
        </w:tc>
      </w:tr>
      <w:tr w:rsidR="00E76CB5" w14:paraId="6C840394" w14:textId="77777777">
        <w:tc>
          <w:tcPr>
            <w:tcW w:w="3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04D99" w14:textId="77777777" w:rsidR="00E76CB5" w:rsidRDefault="00924EB4">
            <w:pPr>
              <w:pStyle w:val="normal0"/>
              <w:rPr>
                <w:rFonts w:ascii="Times" w:eastAsia="Times" w:hAnsi="Times" w:cs="Times"/>
                <w:color w:val="000000"/>
                <w:sz w:val="20"/>
                <w:szCs w:val="20"/>
              </w:rPr>
            </w:pPr>
            <w:r>
              <w:rPr>
                <w:rFonts w:ascii="Times New Roman" w:eastAsia="Times New Roman" w:hAnsi="Times New Roman" w:cs="Times New Roman"/>
                <w:b/>
                <w:sz w:val="24"/>
                <w:szCs w:val="24"/>
              </w:rPr>
              <w:t>University Information:</w:t>
            </w:r>
          </w:p>
        </w:tc>
        <w:tc>
          <w:tcPr>
            <w:tcW w:w="6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DCAC2" w14:textId="77777777" w:rsidR="00E76CB5" w:rsidRDefault="00924EB4">
            <w:pPr>
              <w:pStyle w:val="normal0"/>
              <w:numPr>
                <w:ilvl w:val="0"/>
                <w:numId w:val="55"/>
              </w:numPr>
              <w:spacing w:line="240" w:lineRule="auto"/>
            </w:pPr>
            <w:r>
              <w:rPr>
                <w:rFonts w:ascii="Times New Roman" w:eastAsia="Times New Roman" w:hAnsi="Times New Roman" w:cs="Times New Roman"/>
                <w:sz w:val="24"/>
                <w:szCs w:val="24"/>
              </w:rPr>
              <w:t># of universities surveyed - 10</w:t>
            </w:r>
          </w:p>
          <w:p w14:paraId="42F86F22" w14:textId="77777777" w:rsidR="00E76CB5" w:rsidRDefault="00924EB4">
            <w:pPr>
              <w:pStyle w:val="normal0"/>
              <w:numPr>
                <w:ilvl w:val="0"/>
                <w:numId w:val="55"/>
              </w:numPr>
              <w:spacing w:line="240" w:lineRule="auto"/>
            </w:pPr>
            <w:r>
              <w:rPr>
                <w:rFonts w:ascii="Times New Roman" w:eastAsia="Times New Roman" w:hAnsi="Times New Roman" w:cs="Times New Roman"/>
                <w:sz w:val="24"/>
                <w:szCs w:val="24"/>
              </w:rPr>
              <w:t># of post-graduate certificate programs - 4</w:t>
            </w:r>
          </w:p>
          <w:p w14:paraId="4FCC5274" w14:textId="77777777" w:rsidR="00E76CB5" w:rsidRDefault="00924EB4">
            <w:pPr>
              <w:pStyle w:val="normal0"/>
              <w:numPr>
                <w:ilvl w:val="0"/>
                <w:numId w:val="55"/>
              </w:numPr>
            </w:pPr>
            <w:r>
              <w:rPr>
                <w:rFonts w:ascii="Times New Roman" w:eastAsia="Times New Roman" w:hAnsi="Times New Roman" w:cs="Times New Roman"/>
                <w:sz w:val="24"/>
                <w:szCs w:val="24"/>
              </w:rPr>
              <w:t># of professional development certificate programs - 3</w:t>
            </w:r>
          </w:p>
        </w:tc>
      </w:tr>
      <w:tr w:rsidR="00E76CB5" w14:paraId="23D71597" w14:textId="77777777">
        <w:tc>
          <w:tcPr>
            <w:tcW w:w="3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A43FF" w14:textId="77777777" w:rsidR="00E76CB5" w:rsidRDefault="00924EB4">
            <w:pPr>
              <w:pStyle w:val="normal0"/>
              <w:rPr>
                <w:rFonts w:ascii="Times" w:eastAsia="Times" w:hAnsi="Times" w:cs="Times"/>
                <w:color w:val="000000"/>
                <w:sz w:val="20"/>
                <w:szCs w:val="20"/>
              </w:rPr>
            </w:pPr>
            <w:r>
              <w:rPr>
                <w:rFonts w:ascii="Times New Roman" w:eastAsia="Times New Roman" w:hAnsi="Times New Roman" w:cs="Times New Roman"/>
                <w:b/>
                <w:sz w:val="24"/>
                <w:szCs w:val="24"/>
              </w:rPr>
              <w:t>Certificate Program Requirements</w:t>
            </w:r>
          </w:p>
        </w:tc>
        <w:tc>
          <w:tcPr>
            <w:tcW w:w="6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F5199" w14:textId="77777777" w:rsidR="00E76CB5" w:rsidRDefault="00924EB4">
            <w:pPr>
              <w:pStyle w:val="normal0"/>
              <w:numPr>
                <w:ilvl w:val="0"/>
                <w:numId w:val="56"/>
              </w:numPr>
              <w:spacing w:line="240" w:lineRule="auto"/>
            </w:pPr>
            <w:r>
              <w:rPr>
                <w:rFonts w:ascii="Times New Roman" w:eastAsia="Times New Roman" w:hAnsi="Times New Roman" w:cs="Times New Roman"/>
                <w:sz w:val="24"/>
                <w:szCs w:val="24"/>
              </w:rPr>
              <w:t>Avg. # of courses required for completion - 4</w:t>
            </w:r>
          </w:p>
          <w:p w14:paraId="61CA2AC1" w14:textId="77777777" w:rsidR="00E76CB5" w:rsidRDefault="00924EB4">
            <w:pPr>
              <w:pStyle w:val="normal0"/>
              <w:numPr>
                <w:ilvl w:val="0"/>
                <w:numId w:val="56"/>
              </w:numPr>
            </w:pPr>
            <w:r>
              <w:rPr>
                <w:rFonts w:ascii="Times New Roman" w:eastAsia="Times New Roman" w:hAnsi="Times New Roman" w:cs="Times New Roman"/>
                <w:sz w:val="24"/>
                <w:szCs w:val="24"/>
              </w:rPr>
              <w:t xml:space="preserve">Admittance requirements: 1 university </w:t>
            </w:r>
            <w:r>
              <w:rPr>
                <w:rFonts w:ascii="Times New Roman" w:eastAsia="Times New Roman" w:hAnsi="Times New Roman" w:cs="Times New Roman"/>
                <w:sz w:val="24"/>
                <w:szCs w:val="24"/>
                <w:highlight w:val="white"/>
              </w:rPr>
              <w:t>requires several years of professional or management experience within the nonprofit sector; 2 do not have admittance requirements</w:t>
            </w:r>
          </w:p>
        </w:tc>
      </w:tr>
      <w:tr w:rsidR="00E76CB5" w14:paraId="3694D399" w14:textId="77777777">
        <w:tc>
          <w:tcPr>
            <w:tcW w:w="3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415C7" w14:textId="77777777" w:rsidR="00E76CB5" w:rsidRDefault="00924EB4">
            <w:pPr>
              <w:pStyle w:val="normal0"/>
              <w:spacing w:line="240" w:lineRule="auto"/>
              <w:rPr>
                <w:rFonts w:ascii="Times" w:eastAsia="Times" w:hAnsi="Times" w:cs="Times"/>
                <w:color w:val="000000"/>
                <w:sz w:val="20"/>
                <w:szCs w:val="20"/>
              </w:rPr>
            </w:pPr>
            <w:r>
              <w:rPr>
                <w:rFonts w:ascii="Times New Roman" w:eastAsia="Times New Roman" w:hAnsi="Times New Roman" w:cs="Times New Roman"/>
                <w:b/>
                <w:sz w:val="24"/>
                <w:szCs w:val="24"/>
              </w:rPr>
              <w:t xml:space="preserve">Course Topics </w:t>
            </w:r>
          </w:p>
          <w:p w14:paraId="53A4378D" w14:textId="77777777" w:rsidR="00E76CB5" w:rsidRDefault="00924EB4">
            <w:pPr>
              <w:pStyle w:val="normal0"/>
              <w:rPr>
                <w:rFonts w:ascii="Times" w:eastAsia="Times" w:hAnsi="Times" w:cs="Times"/>
                <w:color w:val="000000"/>
                <w:sz w:val="20"/>
                <w:szCs w:val="20"/>
              </w:rPr>
            </w:pPr>
            <w:r>
              <w:rPr>
                <w:rFonts w:ascii="Times New Roman" w:eastAsia="Times New Roman" w:hAnsi="Times New Roman" w:cs="Times New Roman"/>
                <w:sz w:val="24"/>
                <w:szCs w:val="24"/>
              </w:rPr>
              <w:t>(includes both required and elective courses; sorted in order of popularity)</w:t>
            </w:r>
          </w:p>
        </w:tc>
        <w:tc>
          <w:tcPr>
            <w:tcW w:w="6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40845" w14:textId="77777777" w:rsidR="00E76CB5" w:rsidRDefault="00924EB4">
            <w:pPr>
              <w:pStyle w:val="normal0"/>
              <w:numPr>
                <w:ilvl w:val="0"/>
                <w:numId w:val="57"/>
              </w:numPr>
              <w:spacing w:line="240" w:lineRule="auto"/>
            </w:pPr>
            <w:r>
              <w:rPr>
                <w:rFonts w:ascii="Times New Roman" w:eastAsia="Times New Roman" w:hAnsi="Times New Roman" w:cs="Times New Roman"/>
                <w:sz w:val="24"/>
                <w:szCs w:val="24"/>
              </w:rPr>
              <w:t>Leadership Focused - 5 courses; 3 schools</w:t>
            </w:r>
          </w:p>
          <w:p w14:paraId="75EE160E" w14:textId="77777777" w:rsidR="00E76CB5" w:rsidRDefault="00924EB4">
            <w:pPr>
              <w:pStyle w:val="normal0"/>
              <w:numPr>
                <w:ilvl w:val="0"/>
                <w:numId w:val="57"/>
              </w:numPr>
              <w:spacing w:line="240" w:lineRule="auto"/>
            </w:pPr>
            <w:r>
              <w:rPr>
                <w:rFonts w:ascii="Times New Roman" w:eastAsia="Times New Roman" w:hAnsi="Times New Roman" w:cs="Times New Roman"/>
                <w:sz w:val="24"/>
                <w:szCs w:val="24"/>
              </w:rPr>
              <w:t>General Organizational Management - 2 courses; 2 schools</w:t>
            </w:r>
          </w:p>
          <w:p w14:paraId="49D112DE" w14:textId="77777777" w:rsidR="00E76CB5" w:rsidRDefault="00924EB4">
            <w:pPr>
              <w:pStyle w:val="normal0"/>
              <w:numPr>
                <w:ilvl w:val="0"/>
                <w:numId w:val="57"/>
              </w:numPr>
              <w:spacing w:line="240" w:lineRule="auto"/>
            </w:pPr>
            <w:r>
              <w:rPr>
                <w:rFonts w:ascii="Times New Roman" w:eastAsia="Times New Roman" w:hAnsi="Times New Roman" w:cs="Times New Roman"/>
                <w:sz w:val="24"/>
                <w:szCs w:val="24"/>
              </w:rPr>
              <w:t>Financial and Resource Management - 2 courses; 2 schools</w:t>
            </w:r>
          </w:p>
          <w:p w14:paraId="74CDAB2F" w14:textId="77777777" w:rsidR="00E76CB5" w:rsidRDefault="00924EB4">
            <w:pPr>
              <w:pStyle w:val="normal0"/>
              <w:numPr>
                <w:ilvl w:val="0"/>
                <w:numId w:val="57"/>
              </w:numPr>
              <w:spacing w:line="240" w:lineRule="auto"/>
            </w:pPr>
            <w:r>
              <w:rPr>
                <w:rFonts w:ascii="Times New Roman" w:eastAsia="Times New Roman" w:hAnsi="Times New Roman" w:cs="Times New Roman"/>
                <w:sz w:val="24"/>
                <w:szCs w:val="24"/>
              </w:rPr>
              <w:t>Organizational Governance - 2 courses; 2 schools</w:t>
            </w:r>
          </w:p>
          <w:p w14:paraId="112D106E" w14:textId="77777777" w:rsidR="00E76CB5" w:rsidRDefault="00924EB4">
            <w:pPr>
              <w:pStyle w:val="normal0"/>
              <w:numPr>
                <w:ilvl w:val="0"/>
                <w:numId w:val="57"/>
              </w:numPr>
              <w:spacing w:line="240" w:lineRule="auto"/>
            </w:pPr>
            <w:r>
              <w:rPr>
                <w:rFonts w:ascii="Times New Roman" w:eastAsia="Times New Roman" w:hAnsi="Times New Roman" w:cs="Times New Roman"/>
                <w:sz w:val="24"/>
                <w:szCs w:val="24"/>
              </w:rPr>
              <w:t>Program Evaluation - 2 courses; 2 schools</w:t>
            </w:r>
          </w:p>
          <w:p w14:paraId="08DC043C" w14:textId="77777777" w:rsidR="00E76CB5" w:rsidRDefault="00924EB4">
            <w:pPr>
              <w:pStyle w:val="normal0"/>
              <w:numPr>
                <w:ilvl w:val="0"/>
                <w:numId w:val="57"/>
              </w:numPr>
              <w:spacing w:line="240" w:lineRule="auto"/>
            </w:pPr>
            <w:r>
              <w:rPr>
                <w:rFonts w:ascii="Times New Roman" w:eastAsia="Times New Roman" w:hAnsi="Times New Roman" w:cs="Times New Roman"/>
                <w:sz w:val="24"/>
                <w:szCs w:val="24"/>
              </w:rPr>
              <w:t>Social Entrepreneurship - 1 course; 1 school</w:t>
            </w:r>
          </w:p>
          <w:p w14:paraId="7B9B3514" w14:textId="77777777" w:rsidR="00E76CB5" w:rsidRDefault="00924EB4">
            <w:pPr>
              <w:pStyle w:val="normal0"/>
              <w:numPr>
                <w:ilvl w:val="0"/>
                <w:numId w:val="57"/>
              </w:numPr>
              <w:spacing w:line="240" w:lineRule="auto"/>
            </w:pPr>
            <w:r>
              <w:rPr>
                <w:rFonts w:ascii="Times New Roman" w:eastAsia="Times New Roman" w:hAnsi="Times New Roman" w:cs="Times New Roman"/>
                <w:sz w:val="24"/>
                <w:szCs w:val="24"/>
              </w:rPr>
              <w:t>Sustainability - 1 course; 1 school</w:t>
            </w:r>
          </w:p>
          <w:p w14:paraId="0C5044D1" w14:textId="77777777" w:rsidR="00E76CB5" w:rsidRDefault="00924EB4">
            <w:pPr>
              <w:pStyle w:val="normal0"/>
              <w:numPr>
                <w:ilvl w:val="0"/>
                <w:numId w:val="57"/>
              </w:numPr>
              <w:spacing w:line="240" w:lineRule="auto"/>
            </w:pPr>
            <w:r>
              <w:rPr>
                <w:rFonts w:ascii="Times New Roman" w:eastAsia="Times New Roman" w:hAnsi="Times New Roman" w:cs="Times New Roman"/>
                <w:sz w:val="24"/>
                <w:szCs w:val="24"/>
              </w:rPr>
              <w:t>Ethics - 1 course; 1 school</w:t>
            </w:r>
          </w:p>
          <w:p w14:paraId="7E6CC5D6" w14:textId="77777777" w:rsidR="00E76CB5" w:rsidRDefault="00924EB4">
            <w:pPr>
              <w:pStyle w:val="normal0"/>
              <w:numPr>
                <w:ilvl w:val="0"/>
                <w:numId w:val="57"/>
              </w:numPr>
              <w:spacing w:line="240" w:lineRule="auto"/>
            </w:pPr>
            <w:r>
              <w:rPr>
                <w:rFonts w:ascii="Times New Roman" w:eastAsia="Times New Roman" w:hAnsi="Times New Roman" w:cs="Times New Roman"/>
                <w:sz w:val="24"/>
                <w:szCs w:val="24"/>
              </w:rPr>
              <w:t>Legal Focused - 1 course; 1 school</w:t>
            </w:r>
          </w:p>
          <w:p w14:paraId="2DEEA0A0" w14:textId="77777777" w:rsidR="00E76CB5" w:rsidRDefault="00924EB4">
            <w:pPr>
              <w:pStyle w:val="normal0"/>
              <w:numPr>
                <w:ilvl w:val="0"/>
                <w:numId w:val="57"/>
              </w:numPr>
              <w:spacing w:line="240" w:lineRule="auto"/>
            </w:pPr>
            <w:r>
              <w:rPr>
                <w:rFonts w:ascii="Times New Roman" w:eastAsia="Times New Roman" w:hAnsi="Times New Roman" w:cs="Times New Roman"/>
                <w:sz w:val="24"/>
                <w:szCs w:val="24"/>
              </w:rPr>
              <w:t>Fundraising - 1 course; 1 school</w:t>
            </w:r>
          </w:p>
        </w:tc>
      </w:tr>
    </w:tbl>
    <w:p w14:paraId="06865446" w14:textId="77777777" w:rsidR="00E76CB5" w:rsidRDefault="00924EB4">
      <w:pPr>
        <w:pStyle w:val="normal0"/>
        <w:spacing w:line="240" w:lineRule="auto"/>
        <w:jc w:val="both"/>
        <w:rPr>
          <w:rFonts w:ascii="Times" w:eastAsia="Times" w:hAnsi="Times" w:cs="Times"/>
          <w:color w:val="000000"/>
          <w:sz w:val="20"/>
          <w:szCs w:val="20"/>
        </w:rPr>
      </w:pPr>
      <w:r>
        <w:rPr>
          <w:rFonts w:ascii="Times New Roman" w:eastAsia="Times New Roman" w:hAnsi="Times New Roman" w:cs="Times New Roman"/>
          <w:sz w:val="24"/>
          <w:szCs w:val="24"/>
        </w:rPr>
        <w:t xml:space="preserve">*Two programs do not offer elective choices. Two programs required students to take specific courses, and select additional elective courses from a specific list; thus giving students the opportunity to pursue their own interests. </w:t>
      </w:r>
    </w:p>
    <w:p w14:paraId="6A5BC40A" w14:textId="77777777" w:rsidR="00E76CB5" w:rsidRDefault="00E76CB5">
      <w:pPr>
        <w:pStyle w:val="normal0"/>
        <w:spacing w:line="240" w:lineRule="auto"/>
        <w:rPr>
          <w:rFonts w:ascii="Times" w:eastAsia="Times" w:hAnsi="Times" w:cs="Times"/>
          <w:color w:val="000000"/>
          <w:sz w:val="20"/>
          <w:szCs w:val="20"/>
        </w:rPr>
      </w:pPr>
    </w:p>
    <w:p w14:paraId="5D7C9FD4" w14:textId="77777777" w:rsidR="00E76CB5" w:rsidRDefault="00924EB4">
      <w:pPr>
        <w:pStyle w:val="normal0"/>
        <w:spacing w:line="240" w:lineRule="auto"/>
        <w:jc w:val="both"/>
        <w:rPr>
          <w:rFonts w:ascii="Times" w:eastAsia="Times" w:hAnsi="Times" w:cs="Times"/>
          <w:color w:val="000000"/>
          <w:sz w:val="20"/>
          <w:szCs w:val="20"/>
        </w:rPr>
      </w:pPr>
      <w:r>
        <w:rPr>
          <w:rFonts w:ascii="Times New Roman" w:eastAsia="Times New Roman" w:hAnsi="Times New Roman" w:cs="Times New Roman"/>
          <w:sz w:val="24"/>
          <w:szCs w:val="24"/>
        </w:rPr>
        <w:t>Surveyed Institutions:</w:t>
      </w:r>
    </w:p>
    <w:p w14:paraId="110C6CF2" w14:textId="77777777" w:rsidR="00E76CB5" w:rsidRDefault="00924EB4">
      <w:pPr>
        <w:pStyle w:val="norm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Harvard Kennedy School, Executive Education - Executive Education Online Leadership Series;</w:t>
      </w:r>
    </w:p>
    <w:p w14:paraId="24BC4D18" w14:textId="77777777" w:rsidR="00E76CB5" w:rsidRDefault="00924EB4">
      <w:pPr>
        <w:pStyle w:val="normal0"/>
        <w:numPr>
          <w:ilvl w:val="0"/>
          <w:numId w:val="19"/>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Indiana University, Lilly Family School of Philanthropy: The FundRaising School - Certificate in Nonprofit Executive Leadership; and</w:t>
      </w:r>
    </w:p>
    <w:p w14:paraId="66E648A4" w14:textId="77777777" w:rsidR="00E76CB5" w:rsidRDefault="00924EB4">
      <w:pPr>
        <w:pStyle w:val="normal0"/>
        <w:numPr>
          <w:ilvl w:val="0"/>
          <w:numId w:val="19"/>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Arizona State University, Nonprofit Management Institute - Executive Leadership Certificate.</w:t>
      </w:r>
    </w:p>
    <w:p w14:paraId="2B7D9AE3" w14:textId="77777777" w:rsidR="00E76CB5" w:rsidRDefault="00924EB4">
      <w:pPr>
        <w:pStyle w:val="normal0"/>
        <w:shd w:val="clear" w:color="auto" w:fill="FFFFFF"/>
        <w:spacing w:line="240" w:lineRule="auto"/>
        <w:rPr>
          <w:rFonts w:ascii="Times" w:eastAsia="Times" w:hAnsi="Times" w:cs="Times"/>
          <w:color w:val="000000"/>
          <w:sz w:val="20"/>
          <w:szCs w:val="20"/>
        </w:rPr>
      </w:pPr>
      <w:r>
        <w:rPr>
          <w:rFonts w:ascii="Times New Roman" w:eastAsia="Times New Roman" w:hAnsi="Times New Roman" w:cs="Times New Roman"/>
          <w:b/>
          <w:sz w:val="24"/>
          <w:szCs w:val="24"/>
        </w:rPr>
        <w:lastRenderedPageBreak/>
        <w:t>Fundraising Certificate programs</w:t>
      </w:r>
    </w:p>
    <w:p w14:paraId="0CABD21B" w14:textId="77777777" w:rsidR="00E76CB5" w:rsidRDefault="00924EB4">
      <w:pPr>
        <w:pStyle w:val="normal0"/>
        <w:spacing w:line="240" w:lineRule="auto"/>
        <w:rPr>
          <w:rFonts w:ascii="Times" w:eastAsia="Times" w:hAnsi="Times" w:cs="Times"/>
          <w:color w:val="000000"/>
          <w:sz w:val="20"/>
          <w:szCs w:val="20"/>
        </w:rPr>
      </w:pPr>
      <w:r>
        <w:rPr>
          <w:rFonts w:ascii="Times New Roman" w:eastAsia="Times New Roman" w:hAnsi="Times New Roman" w:cs="Times New Roman"/>
          <w:sz w:val="24"/>
          <w:szCs w:val="24"/>
          <w:u w:val="single"/>
        </w:rPr>
        <w:t>Survey Summary:</w:t>
      </w:r>
      <w:r>
        <w:rPr>
          <w:rFonts w:ascii="Times New Roman" w:eastAsia="Times New Roman" w:hAnsi="Times New Roman" w:cs="Times New Roman"/>
          <w:sz w:val="24"/>
          <w:szCs w:val="24"/>
        </w:rPr>
        <w:t xml:space="preserve"> Five of the 10 surveyed institutions, one from Australia and four from the United states offer fundraising focused certification programs. Two of the five programs provide post-graduate level certification.</w:t>
      </w:r>
    </w:p>
    <w:p w14:paraId="36A80EE8" w14:textId="77777777" w:rsidR="00E76CB5" w:rsidRDefault="00E76CB5">
      <w:pPr>
        <w:pStyle w:val="normal0"/>
        <w:spacing w:line="240" w:lineRule="auto"/>
        <w:rPr>
          <w:rFonts w:ascii="Times" w:eastAsia="Times" w:hAnsi="Times" w:cs="Times"/>
          <w:color w:val="000000"/>
          <w:sz w:val="20"/>
          <w:szCs w:val="20"/>
        </w:rPr>
      </w:pPr>
    </w:p>
    <w:tbl>
      <w:tblPr>
        <w:tblStyle w:val="af"/>
        <w:tblW w:w="9602" w:type="dxa"/>
        <w:tblLayout w:type="fixed"/>
        <w:tblLook w:val="0400" w:firstRow="0" w:lastRow="0" w:firstColumn="0" w:lastColumn="0" w:noHBand="0" w:noVBand="1"/>
      </w:tblPr>
      <w:tblGrid>
        <w:gridCol w:w="4277"/>
        <w:gridCol w:w="5325"/>
      </w:tblGrid>
      <w:tr w:rsidR="00E76CB5" w14:paraId="393CF13C" w14:textId="77777777">
        <w:trPr>
          <w:trHeight w:val="420"/>
        </w:trPr>
        <w:tc>
          <w:tcPr>
            <w:tcW w:w="9602"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8509D7D" w14:textId="77777777" w:rsidR="00E76CB5" w:rsidRDefault="00924EB4">
            <w:pPr>
              <w:pStyle w:val="normal0"/>
              <w:spacing w:line="240" w:lineRule="auto"/>
              <w:jc w:val="center"/>
              <w:rPr>
                <w:rFonts w:ascii="Times" w:eastAsia="Times" w:hAnsi="Times" w:cs="Times"/>
                <w:color w:val="000000"/>
                <w:sz w:val="20"/>
                <w:szCs w:val="20"/>
              </w:rPr>
            </w:pPr>
            <w:r>
              <w:rPr>
                <w:rFonts w:ascii="Times New Roman" w:eastAsia="Times New Roman" w:hAnsi="Times New Roman" w:cs="Times New Roman"/>
                <w:b/>
                <w:sz w:val="24"/>
                <w:szCs w:val="24"/>
              </w:rPr>
              <w:t>Fundraising</w:t>
            </w:r>
          </w:p>
          <w:p w14:paraId="77B6C1FD" w14:textId="77777777" w:rsidR="00E76CB5" w:rsidRDefault="00924EB4">
            <w:pPr>
              <w:pStyle w:val="normal0"/>
              <w:spacing w:line="240" w:lineRule="auto"/>
              <w:jc w:val="center"/>
              <w:rPr>
                <w:rFonts w:ascii="Times" w:eastAsia="Times" w:hAnsi="Times" w:cs="Times"/>
                <w:color w:val="000000"/>
                <w:sz w:val="20"/>
                <w:szCs w:val="20"/>
              </w:rPr>
            </w:pPr>
            <w:r>
              <w:rPr>
                <w:rFonts w:ascii="Times New Roman" w:eastAsia="Times New Roman" w:hAnsi="Times New Roman" w:cs="Times New Roman"/>
                <w:b/>
                <w:sz w:val="24"/>
                <w:szCs w:val="24"/>
              </w:rPr>
              <w:t>Professional Development Certificate Programs - Survey Results</w:t>
            </w:r>
          </w:p>
        </w:tc>
      </w:tr>
      <w:tr w:rsidR="00E76CB5" w14:paraId="070030A6" w14:textId="77777777">
        <w:tc>
          <w:tcPr>
            <w:tcW w:w="4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F5B0B" w14:textId="77777777" w:rsidR="00E76CB5" w:rsidRDefault="00924EB4">
            <w:pPr>
              <w:pStyle w:val="normal0"/>
              <w:rPr>
                <w:rFonts w:ascii="Times" w:eastAsia="Times" w:hAnsi="Times" w:cs="Times"/>
                <w:color w:val="000000"/>
                <w:sz w:val="20"/>
                <w:szCs w:val="20"/>
              </w:rPr>
            </w:pPr>
            <w:r>
              <w:rPr>
                <w:rFonts w:ascii="Times New Roman" w:eastAsia="Times New Roman" w:hAnsi="Times New Roman" w:cs="Times New Roman"/>
                <w:b/>
                <w:sz w:val="24"/>
                <w:szCs w:val="24"/>
              </w:rPr>
              <w:t>University Information:</w:t>
            </w:r>
          </w:p>
        </w:tc>
        <w:tc>
          <w:tcPr>
            <w:tcW w:w="5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4A370" w14:textId="77777777" w:rsidR="00E76CB5" w:rsidRDefault="00924EB4">
            <w:pPr>
              <w:pStyle w:val="normal0"/>
              <w:numPr>
                <w:ilvl w:val="0"/>
                <w:numId w:val="20"/>
              </w:numPr>
              <w:spacing w:line="240" w:lineRule="auto"/>
            </w:pPr>
            <w:r>
              <w:rPr>
                <w:rFonts w:ascii="Times New Roman" w:eastAsia="Times New Roman" w:hAnsi="Times New Roman" w:cs="Times New Roman"/>
                <w:sz w:val="24"/>
                <w:szCs w:val="24"/>
              </w:rPr>
              <w:t># of universities with certificates in fundraising - 5</w:t>
            </w:r>
          </w:p>
          <w:p w14:paraId="060EF601" w14:textId="77777777" w:rsidR="00E76CB5" w:rsidRDefault="00924EB4">
            <w:pPr>
              <w:pStyle w:val="normal0"/>
              <w:numPr>
                <w:ilvl w:val="0"/>
                <w:numId w:val="20"/>
              </w:numPr>
              <w:spacing w:line="240" w:lineRule="auto"/>
            </w:pPr>
            <w:r>
              <w:rPr>
                <w:rFonts w:ascii="Times New Roman" w:eastAsia="Times New Roman" w:hAnsi="Times New Roman" w:cs="Times New Roman"/>
                <w:sz w:val="24"/>
                <w:szCs w:val="24"/>
              </w:rPr>
              <w:t># of Professional Development certificate programs - 3</w:t>
            </w:r>
          </w:p>
        </w:tc>
      </w:tr>
      <w:tr w:rsidR="00E76CB5" w14:paraId="665A8267" w14:textId="77777777">
        <w:tc>
          <w:tcPr>
            <w:tcW w:w="4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71132" w14:textId="77777777" w:rsidR="00E76CB5" w:rsidRDefault="00924EB4">
            <w:pPr>
              <w:pStyle w:val="normal0"/>
              <w:rPr>
                <w:rFonts w:ascii="Times" w:eastAsia="Times" w:hAnsi="Times" w:cs="Times"/>
                <w:color w:val="000000"/>
                <w:sz w:val="20"/>
                <w:szCs w:val="20"/>
              </w:rPr>
            </w:pPr>
            <w:r>
              <w:rPr>
                <w:rFonts w:ascii="Times New Roman" w:eastAsia="Times New Roman" w:hAnsi="Times New Roman" w:cs="Times New Roman"/>
                <w:b/>
                <w:sz w:val="24"/>
                <w:szCs w:val="24"/>
              </w:rPr>
              <w:t>Certificate Program Requirements</w:t>
            </w:r>
          </w:p>
        </w:tc>
        <w:tc>
          <w:tcPr>
            <w:tcW w:w="5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3B6A2F" w14:textId="77777777" w:rsidR="00E76CB5" w:rsidRDefault="00924EB4">
            <w:pPr>
              <w:pStyle w:val="normal0"/>
              <w:numPr>
                <w:ilvl w:val="0"/>
                <w:numId w:val="21"/>
              </w:numPr>
              <w:spacing w:line="240" w:lineRule="auto"/>
            </w:pPr>
            <w:r>
              <w:rPr>
                <w:rFonts w:ascii="Times New Roman" w:eastAsia="Times New Roman" w:hAnsi="Times New Roman" w:cs="Times New Roman"/>
                <w:sz w:val="24"/>
                <w:szCs w:val="24"/>
              </w:rPr>
              <w:t>Avg. # of courses required for completion - 4</w:t>
            </w:r>
          </w:p>
          <w:p w14:paraId="02653756" w14:textId="77777777" w:rsidR="00E76CB5" w:rsidRDefault="00924EB4">
            <w:pPr>
              <w:pStyle w:val="normal0"/>
              <w:numPr>
                <w:ilvl w:val="0"/>
                <w:numId w:val="21"/>
              </w:numPr>
              <w:spacing w:line="240" w:lineRule="auto"/>
            </w:pPr>
            <w:r>
              <w:rPr>
                <w:rFonts w:ascii="Times New Roman" w:eastAsia="Times New Roman" w:hAnsi="Times New Roman" w:cs="Times New Roman"/>
                <w:sz w:val="24"/>
                <w:szCs w:val="24"/>
              </w:rPr>
              <w:t xml:space="preserve">Admittance requirements: </w:t>
            </w:r>
          </w:p>
          <w:p w14:paraId="0008A2CF" w14:textId="77777777" w:rsidR="00E76CB5" w:rsidRDefault="00924EB4">
            <w:pPr>
              <w:pStyle w:val="normal0"/>
              <w:numPr>
                <w:ilvl w:val="1"/>
                <w:numId w:val="21"/>
              </w:numPr>
              <w:spacing w:line="240" w:lineRule="auto"/>
            </w:pPr>
            <w:r>
              <w:rPr>
                <w:rFonts w:ascii="Times New Roman" w:eastAsia="Times New Roman" w:hAnsi="Times New Roman" w:cs="Times New Roman"/>
                <w:sz w:val="24"/>
                <w:szCs w:val="24"/>
                <w:highlight w:val="white"/>
              </w:rPr>
              <w:t>Non specified</w:t>
            </w:r>
          </w:p>
        </w:tc>
      </w:tr>
      <w:tr w:rsidR="00E76CB5" w14:paraId="7A1BB75C" w14:textId="77777777">
        <w:tc>
          <w:tcPr>
            <w:tcW w:w="4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9919B" w14:textId="77777777" w:rsidR="00E76CB5" w:rsidRDefault="00924EB4">
            <w:pPr>
              <w:pStyle w:val="normal0"/>
              <w:spacing w:line="240" w:lineRule="auto"/>
              <w:rPr>
                <w:rFonts w:ascii="Times" w:eastAsia="Times" w:hAnsi="Times" w:cs="Times"/>
                <w:color w:val="000000"/>
                <w:sz w:val="20"/>
                <w:szCs w:val="20"/>
              </w:rPr>
            </w:pPr>
            <w:r>
              <w:rPr>
                <w:rFonts w:ascii="Times New Roman" w:eastAsia="Times New Roman" w:hAnsi="Times New Roman" w:cs="Times New Roman"/>
                <w:b/>
                <w:sz w:val="24"/>
                <w:szCs w:val="24"/>
              </w:rPr>
              <w:t xml:space="preserve">Course Topics </w:t>
            </w:r>
          </w:p>
          <w:p w14:paraId="5663BA8E" w14:textId="77777777" w:rsidR="00E76CB5" w:rsidRDefault="00924EB4">
            <w:pPr>
              <w:pStyle w:val="normal0"/>
              <w:rPr>
                <w:rFonts w:ascii="Times" w:eastAsia="Times" w:hAnsi="Times" w:cs="Times"/>
                <w:color w:val="000000"/>
                <w:sz w:val="20"/>
                <w:szCs w:val="20"/>
              </w:rPr>
            </w:pPr>
            <w:r>
              <w:rPr>
                <w:rFonts w:ascii="Times New Roman" w:eastAsia="Times New Roman" w:hAnsi="Times New Roman" w:cs="Times New Roman"/>
                <w:sz w:val="24"/>
                <w:szCs w:val="24"/>
              </w:rPr>
              <w:t>(includes both required and elective courses; sorted in order of popularity)</w:t>
            </w:r>
          </w:p>
        </w:tc>
        <w:tc>
          <w:tcPr>
            <w:tcW w:w="5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8ABDB" w14:textId="77777777" w:rsidR="00E76CB5" w:rsidRDefault="00924EB4">
            <w:pPr>
              <w:pStyle w:val="normal0"/>
              <w:numPr>
                <w:ilvl w:val="0"/>
                <w:numId w:val="22"/>
              </w:numPr>
              <w:shd w:val="clear" w:color="auto" w:fill="FFFFFF"/>
              <w:spacing w:line="240" w:lineRule="auto"/>
            </w:pPr>
            <w:r>
              <w:rPr>
                <w:rFonts w:ascii="Times New Roman" w:eastAsia="Times New Roman" w:hAnsi="Times New Roman" w:cs="Times New Roman"/>
                <w:sz w:val="24"/>
                <w:szCs w:val="24"/>
                <w:highlight w:val="white"/>
              </w:rPr>
              <w:t>Grant writing - 7 courses; 2 schools</w:t>
            </w:r>
          </w:p>
          <w:p w14:paraId="40E5DB55" w14:textId="77777777" w:rsidR="00E76CB5" w:rsidRDefault="00924EB4">
            <w:pPr>
              <w:pStyle w:val="normal0"/>
              <w:numPr>
                <w:ilvl w:val="0"/>
                <w:numId w:val="22"/>
              </w:numPr>
              <w:shd w:val="clear" w:color="auto" w:fill="FFFFFF"/>
              <w:spacing w:line="240" w:lineRule="auto"/>
            </w:pPr>
            <w:r>
              <w:rPr>
                <w:rFonts w:ascii="Times New Roman" w:eastAsia="Times New Roman" w:hAnsi="Times New Roman" w:cs="Times New Roman"/>
                <w:sz w:val="24"/>
                <w:szCs w:val="24"/>
                <w:highlight w:val="white"/>
              </w:rPr>
              <w:t>Fundraising - 5 courses; 1 school</w:t>
            </w:r>
          </w:p>
          <w:p w14:paraId="4D1C1F80" w14:textId="77777777" w:rsidR="00E76CB5" w:rsidRDefault="00924EB4">
            <w:pPr>
              <w:pStyle w:val="normal0"/>
              <w:numPr>
                <w:ilvl w:val="1"/>
                <w:numId w:val="22"/>
              </w:numPr>
              <w:shd w:val="clear" w:color="auto" w:fill="FFFFFF"/>
              <w:spacing w:line="240" w:lineRule="auto"/>
            </w:pPr>
            <w:r>
              <w:rPr>
                <w:rFonts w:ascii="Times New Roman" w:eastAsia="Times New Roman" w:hAnsi="Times New Roman" w:cs="Times New Roman"/>
                <w:sz w:val="24"/>
                <w:szCs w:val="24"/>
                <w:highlight w:val="white"/>
              </w:rPr>
              <w:t>Fundraising Techniques, General - 2 courses</w:t>
            </w:r>
          </w:p>
          <w:p w14:paraId="4AF14040" w14:textId="77777777" w:rsidR="00E76CB5" w:rsidRDefault="00924EB4">
            <w:pPr>
              <w:pStyle w:val="normal0"/>
              <w:numPr>
                <w:ilvl w:val="1"/>
                <w:numId w:val="22"/>
              </w:numPr>
              <w:shd w:val="clear" w:color="auto" w:fill="FFFFFF"/>
              <w:spacing w:line="240" w:lineRule="auto"/>
            </w:pPr>
            <w:r>
              <w:rPr>
                <w:rFonts w:ascii="Times New Roman" w:eastAsia="Times New Roman" w:hAnsi="Times New Roman" w:cs="Times New Roman"/>
                <w:sz w:val="24"/>
                <w:szCs w:val="24"/>
                <w:highlight w:val="white"/>
              </w:rPr>
              <w:t>Major Donor Development - 3 courses</w:t>
            </w:r>
          </w:p>
          <w:p w14:paraId="243AAD6B" w14:textId="77777777" w:rsidR="00E76CB5" w:rsidRDefault="00924EB4">
            <w:pPr>
              <w:pStyle w:val="normal0"/>
              <w:numPr>
                <w:ilvl w:val="0"/>
                <w:numId w:val="22"/>
              </w:numPr>
              <w:shd w:val="clear" w:color="auto" w:fill="FFFFFF"/>
              <w:spacing w:line="240" w:lineRule="auto"/>
            </w:pPr>
            <w:r>
              <w:rPr>
                <w:rFonts w:ascii="Times New Roman" w:eastAsia="Times New Roman" w:hAnsi="Times New Roman" w:cs="Times New Roman"/>
                <w:sz w:val="24"/>
                <w:szCs w:val="24"/>
                <w:highlight w:val="white"/>
              </w:rPr>
              <w:t>Financial management - 1 course; 1 school</w:t>
            </w:r>
          </w:p>
        </w:tc>
      </w:tr>
    </w:tbl>
    <w:p w14:paraId="14564E4B" w14:textId="77777777" w:rsidR="00E76CB5" w:rsidRDefault="00E76CB5">
      <w:pPr>
        <w:pStyle w:val="normal0"/>
        <w:spacing w:line="240" w:lineRule="auto"/>
        <w:rPr>
          <w:rFonts w:ascii="Times" w:eastAsia="Times" w:hAnsi="Times" w:cs="Times"/>
          <w:color w:val="000000"/>
          <w:sz w:val="20"/>
          <w:szCs w:val="20"/>
        </w:rPr>
      </w:pPr>
    </w:p>
    <w:p w14:paraId="4E064F1D" w14:textId="77777777" w:rsidR="00E76CB5" w:rsidRDefault="00924EB4">
      <w:pPr>
        <w:pStyle w:val="normal0"/>
        <w:spacing w:line="240" w:lineRule="auto"/>
        <w:jc w:val="both"/>
        <w:rPr>
          <w:rFonts w:ascii="Times" w:eastAsia="Times" w:hAnsi="Times" w:cs="Times"/>
          <w:color w:val="000000"/>
          <w:sz w:val="20"/>
          <w:szCs w:val="20"/>
        </w:rPr>
      </w:pPr>
      <w:r>
        <w:rPr>
          <w:rFonts w:ascii="Times New Roman" w:eastAsia="Times New Roman" w:hAnsi="Times New Roman" w:cs="Times New Roman"/>
          <w:sz w:val="24"/>
          <w:szCs w:val="24"/>
        </w:rPr>
        <w:t xml:space="preserve">*Two programs do not offer elective choices. One program required students to take specific courses, and select additional elective courses from a specific list; thus giving students the opportunity to pursue their own interests. </w:t>
      </w:r>
    </w:p>
    <w:p w14:paraId="6315EA64" w14:textId="77777777" w:rsidR="00E76CB5" w:rsidRDefault="00E76CB5">
      <w:pPr>
        <w:pStyle w:val="normal0"/>
        <w:spacing w:line="240" w:lineRule="auto"/>
        <w:rPr>
          <w:rFonts w:ascii="Times" w:eastAsia="Times" w:hAnsi="Times" w:cs="Times"/>
          <w:color w:val="000000"/>
          <w:sz w:val="20"/>
          <w:szCs w:val="20"/>
        </w:rPr>
      </w:pPr>
    </w:p>
    <w:p w14:paraId="5ACDFCE1" w14:textId="77777777" w:rsidR="00E76CB5" w:rsidRDefault="00924EB4">
      <w:pPr>
        <w:pStyle w:val="normal0"/>
        <w:spacing w:line="240" w:lineRule="auto"/>
        <w:rPr>
          <w:rFonts w:ascii="Times" w:eastAsia="Times" w:hAnsi="Times" w:cs="Times"/>
          <w:color w:val="000000"/>
          <w:sz w:val="20"/>
          <w:szCs w:val="20"/>
        </w:rPr>
      </w:pPr>
      <w:r>
        <w:rPr>
          <w:rFonts w:ascii="Times New Roman" w:eastAsia="Times New Roman" w:hAnsi="Times New Roman" w:cs="Times New Roman"/>
          <w:sz w:val="24"/>
          <w:szCs w:val="24"/>
          <w:u w:val="single"/>
        </w:rPr>
        <w:t>Survey Observation:</w:t>
      </w:r>
      <w:r>
        <w:rPr>
          <w:rFonts w:ascii="Times New Roman" w:eastAsia="Times New Roman" w:hAnsi="Times New Roman" w:cs="Times New Roman"/>
          <w:sz w:val="24"/>
          <w:szCs w:val="24"/>
        </w:rPr>
        <w:t xml:space="preserve"> The professional development certificate programs in fundraising appear to be very practical in nature, with a strong focus on grant writing and major donor development. These programs focus on donor dependency, rather than self-sustainability. Donor dependency is not an option for the target region.</w:t>
      </w:r>
    </w:p>
    <w:p w14:paraId="2B6B3BED" w14:textId="77777777" w:rsidR="00E76CB5" w:rsidRDefault="00E76CB5">
      <w:pPr>
        <w:pStyle w:val="normal0"/>
        <w:spacing w:line="240" w:lineRule="auto"/>
        <w:rPr>
          <w:rFonts w:ascii="Times" w:eastAsia="Times" w:hAnsi="Times" w:cs="Times"/>
          <w:color w:val="000000"/>
          <w:sz w:val="20"/>
          <w:szCs w:val="20"/>
        </w:rPr>
      </w:pPr>
    </w:p>
    <w:p w14:paraId="4BE6B40F" w14:textId="77777777" w:rsidR="00E76CB5" w:rsidRDefault="00924EB4">
      <w:pPr>
        <w:pStyle w:val="normal0"/>
        <w:spacing w:line="240" w:lineRule="auto"/>
        <w:jc w:val="both"/>
        <w:rPr>
          <w:rFonts w:ascii="Times" w:eastAsia="Times" w:hAnsi="Times" w:cs="Times"/>
          <w:color w:val="000000"/>
          <w:sz w:val="20"/>
          <w:szCs w:val="20"/>
        </w:rPr>
      </w:pPr>
      <w:r>
        <w:rPr>
          <w:rFonts w:ascii="Times New Roman" w:eastAsia="Times New Roman" w:hAnsi="Times New Roman" w:cs="Times New Roman"/>
          <w:sz w:val="24"/>
          <w:szCs w:val="24"/>
        </w:rPr>
        <w:t>Surveyed Institutions:</w:t>
      </w:r>
    </w:p>
    <w:p w14:paraId="6C968FCB" w14:textId="77777777" w:rsidR="00E76CB5" w:rsidRDefault="00924EB4">
      <w:pPr>
        <w:pStyle w:val="norm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Indiana University, Lilly Family School of Philanthropy: The FundRaising School - Certificate in Fundraising Management;</w:t>
      </w:r>
    </w:p>
    <w:p w14:paraId="6717519C" w14:textId="77777777" w:rsidR="00E76CB5" w:rsidRDefault="00924EB4">
      <w:pPr>
        <w:pStyle w:val="normal0"/>
        <w:numPr>
          <w:ilvl w:val="0"/>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Arizona State University - Grant Development and Proposal Writing Certificate - Introduction; and</w:t>
      </w:r>
    </w:p>
    <w:p w14:paraId="04A2B90C" w14:textId="77777777" w:rsidR="00E76CB5" w:rsidRDefault="00924EB4">
      <w:pPr>
        <w:pStyle w:val="normal0"/>
        <w:numPr>
          <w:ilvl w:val="0"/>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Arizona State University - Grant Development and Proposal Writing Certificate - Advanced.</w:t>
      </w:r>
    </w:p>
    <w:p w14:paraId="71A1BFFF" w14:textId="77777777" w:rsidR="00E76CB5" w:rsidRDefault="00924EB4">
      <w:pPr>
        <w:pStyle w:val="normal0"/>
        <w:rPr>
          <w:rFonts w:ascii="Times" w:eastAsia="Times" w:hAnsi="Times" w:cs="Times"/>
          <w:color w:val="000000"/>
          <w:sz w:val="20"/>
          <w:szCs w:val="20"/>
        </w:rPr>
      </w:pPr>
      <w:r>
        <w:br w:type="page"/>
      </w:r>
    </w:p>
    <w:p w14:paraId="654F9424" w14:textId="77777777" w:rsidR="00E76CB5" w:rsidRDefault="00E76CB5">
      <w:pPr>
        <w:pStyle w:val="normal0"/>
        <w:spacing w:line="240" w:lineRule="auto"/>
        <w:rPr>
          <w:rFonts w:ascii="Times" w:eastAsia="Times" w:hAnsi="Times" w:cs="Times"/>
          <w:color w:val="000000"/>
          <w:sz w:val="20"/>
          <w:szCs w:val="20"/>
        </w:rPr>
      </w:pPr>
    </w:p>
    <w:tbl>
      <w:tblPr>
        <w:tblStyle w:val="af0"/>
        <w:tblW w:w="9602" w:type="dxa"/>
        <w:tblLayout w:type="fixed"/>
        <w:tblLook w:val="0400" w:firstRow="0" w:lastRow="0" w:firstColumn="0" w:lastColumn="0" w:noHBand="0" w:noVBand="1"/>
      </w:tblPr>
      <w:tblGrid>
        <w:gridCol w:w="2820"/>
        <w:gridCol w:w="6782"/>
      </w:tblGrid>
      <w:tr w:rsidR="00E76CB5" w14:paraId="54BECF47" w14:textId="77777777">
        <w:trPr>
          <w:trHeight w:val="420"/>
        </w:trPr>
        <w:tc>
          <w:tcPr>
            <w:tcW w:w="9602"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8F328AF" w14:textId="77777777" w:rsidR="00E76CB5" w:rsidRDefault="00924EB4">
            <w:pPr>
              <w:pStyle w:val="normal0"/>
              <w:spacing w:line="240" w:lineRule="auto"/>
              <w:jc w:val="center"/>
              <w:rPr>
                <w:rFonts w:ascii="Times" w:eastAsia="Times" w:hAnsi="Times" w:cs="Times"/>
                <w:color w:val="000000"/>
                <w:sz w:val="20"/>
                <w:szCs w:val="20"/>
              </w:rPr>
            </w:pPr>
            <w:r>
              <w:rPr>
                <w:rFonts w:ascii="Times New Roman" w:eastAsia="Times New Roman" w:hAnsi="Times New Roman" w:cs="Times New Roman"/>
                <w:b/>
                <w:sz w:val="24"/>
                <w:szCs w:val="24"/>
              </w:rPr>
              <w:t>Fundraising</w:t>
            </w:r>
          </w:p>
          <w:p w14:paraId="636C81DC" w14:textId="77777777" w:rsidR="00E76CB5" w:rsidRDefault="00924EB4">
            <w:pPr>
              <w:pStyle w:val="normal0"/>
              <w:spacing w:line="240" w:lineRule="auto"/>
              <w:jc w:val="center"/>
              <w:rPr>
                <w:rFonts w:ascii="Times" w:eastAsia="Times" w:hAnsi="Times" w:cs="Times"/>
                <w:color w:val="000000"/>
                <w:sz w:val="20"/>
                <w:szCs w:val="20"/>
              </w:rPr>
            </w:pPr>
            <w:r>
              <w:rPr>
                <w:rFonts w:ascii="Times New Roman" w:eastAsia="Times New Roman" w:hAnsi="Times New Roman" w:cs="Times New Roman"/>
                <w:b/>
                <w:sz w:val="24"/>
                <w:szCs w:val="24"/>
              </w:rPr>
              <w:t>Post-Graduate Certificate Programs - Survey Results</w:t>
            </w:r>
          </w:p>
        </w:tc>
      </w:tr>
      <w:tr w:rsidR="00E76CB5" w14:paraId="46DE8F0B" w14:textId="77777777">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2C863" w14:textId="77777777" w:rsidR="00E76CB5" w:rsidRDefault="00924EB4">
            <w:pPr>
              <w:pStyle w:val="normal0"/>
              <w:rPr>
                <w:rFonts w:ascii="Times" w:eastAsia="Times" w:hAnsi="Times" w:cs="Times"/>
                <w:color w:val="000000"/>
                <w:sz w:val="20"/>
                <w:szCs w:val="20"/>
              </w:rPr>
            </w:pPr>
            <w:r>
              <w:rPr>
                <w:rFonts w:ascii="Times New Roman" w:eastAsia="Times New Roman" w:hAnsi="Times New Roman" w:cs="Times New Roman"/>
                <w:b/>
                <w:sz w:val="24"/>
                <w:szCs w:val="24"/>
              </w:rPr>
              <w:t>University Information:</w:t>
            </w:r>
          </w:p>
        </w:tc>
        <w:tc>
          <w:tcPr>
            <w:tcW w:w="6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E3F87" w14:textId="77777777" w:rsidR="00E76CB5" w:rsidRDefault="00924EB4">
            <w:pPr>
              <w:pStyle w:val="normal0"/>
              <w:numPr>
                <w:ilvl w:val="0"/>
                <w:numId w:val="6"/>
              </w:numPr>
              <w:spacing w:line="240" w:lineRule="auto"/>
            </w:pPr>
            <w:r>
              <w:rPr>
                <w:rFonts w:ascii="Times New Roman" w:eastAsia="Times New Roman" w:hAnsi="Times New Roman" w:cs="Times New Roman"/>
                <w:sz w:val="24"/>
                <w:szCs w:val="24"/>
              </w:rPr>
              <w:t># of universities surveyed with certificates in fundraising - 5</w:t>
            </w:r>
          </w:p>
          <w:p w14:paraId="3C87F569" w14:textId="77777777" w:rsidR="00E76CB5" w:rsidRDefault="00924EB4">
            <w:pPr>
              <w:pStyle w:val="normal0"/>
              <w:numPr>
                <w:ilvl w:val="0"/>
                <w:numId w:val="6"/>
              </w:numPr>
            </w:pPr>
            <w:r>
              <w:rPr>
                <w:rFonts w:ascii="Times New Roman" w:eastAsia="Times New Roman" w:hAnsi="Times New Roman" w:cs="Times New Roman"/>
                <w:sz w:val="24"/>
                <w:szCs w:val="24"/>
              </w:rPr>
              <w:t># of Post-Graduate certificate programs - 2</w:t>
            </w:r>
          </w:p>
        </w:tc>
      </w:tr>
      <w:tr w:rsidR="00E76CB5" w14:paraId="113F1839" w14:textId="77777777">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260ED" w14:textId="77777777" w:rsidR="00E76CB5" w:rsidRDefault="00924EB4">
            <w:pPr>
              <w:pStyle w:val="normal0"/>
              <w:rPr>
                <w:rFonts w:ascii="Times" w:eastAsia="Times" w:hAnsi="Times" w:cs="Times"/>
                <w:color w:val="000000"/>
                <w:sz w:val="20"/>
                <w:szCs w:val="20"/>
              </w:rPr>
            </w:pPr>
            <w:r>
              <w:rPr>
                <w:rFonts w:ascii="Times New Roman" w:eastAsia="Times New Roman" w:hAnsi="Times New Roman" w:cs="Times New Roman"/>
                <w:b/>
                <w:sz w:val="24"/>
                <w:szCs w:val="24"/>
              </w:rPr>
              <w:t>Certificate Program Requirements</w:t>
            </w:r>
          </w:p>
        </w:tc>
        <w:tc>
          <w:tcPr>
            <w:tcW w:w="6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D4C53" w14:textId="77777777" w:rsidR="00E76CB5" w:rsidRDefault="00924EB4">
            <w:pPr>
              <w:pStyle w:val="normal0"/>
              <w:numPr>
                <w:ilvl w:val="0"/>
                <w:numId w:val="8"/>
              </w:numPr>
              <w:spacing w:line="240" w:lineRule="auto"/>
            </w:pPr>
            <w:r>
              <w:rPr>
                <w:rFonts w:ascii="Times New Roman" w:eastAsia="Times New Roman" w:hAnsi="Times New Roman" w:cs="Times New Roman"/>
                <w:sz w:val="24"/>
                <w:szCs w:val="24"/>
              </w:rPr>
              <w:t>Avg. # of courses required for completion - 6.5</w:t>
            </w:r>
          </w:p>
          <w:p w14:paraId="0295D908" w14:textId="77777777" w:rsidR="00E76CB5" w:rsidRDefault="00924EB4">
            <w:pPr>
              <w:pStyle w:val="normal0"/>
              <w:numPr>
                <w:ilvl w:val="0"/>
                <w:numId w:val="8"/>
              </w:numPr>
              <w:spacing w:line="240" w:lineRule="auto"/>
            </w:pPr>
            <w:r>
              <w:rPr>
                <w:rFonts w:ascii="Times New Roman" w:eastAsia="Times New Roman" w:hAnsi="Times New Roman" w:cs="Times New Roman"/>
                <w:sz w:val="24"/>
                <w:szCs w:val="24"/>
              </w:rPr>
              <w:t xml:space="preserve">Admittance requirements: </w:t>
            </w:r>
          </w:p>
          <w:p w14:paraId="49B3C952" w14:textId="77777777" w:rsidR="00E76CB5" w:rsidRDefault="00924EB4">
            <w:pPr>
              <w:pStyle w:val="normal0"/>
              <w:numPr>
                <w:ilvl w:val="1"/>
                <w:numId w:val="8"/>
              </w:numPr>
            </w:pPr>
            <w:r>
              <w:rPr>
                <w:rFonts w:ascii="Times New Roman" w:eastAsia="Times New Roman" w:hAnsi="Times New Roman" w:cs="Times New Roman"/>
                <w:sz w:val="24"/>
                <w:szCs w:val="24"/>
                <w:highlight w:val="white"/>
              </w:rPr>
              <w:t>All require a 4-year Bachelor's degree or higher with a minimum of 3.0GPA; 1 program has the option of 7 years professional experience in lieu of BA degree</w:t>
            </w:r>
          </w:p>
        </w:tc>
      </w:tr>
      <w:tr w:rsidR="00E76CB5" w14:paraId="25BECB8E" w14:textId="77777777">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10D7C" w14:textId="77777777" w:rsidR="00E76CB5" w:rsidRDefault="00924EB4">
            <w:pPr>
              <w:pStyle w:val="normal0"/>
              <w:spacing w:line="240" w:lineRule="auto"/>
              <w:rPr>
                <w:rFonts w:ascii="Times" w:eastAsia="Times" w:hAnsi="Times" w:cs="Times"/>
                <w:color w:val="000000"/>
                <w:sz w:val="20"/>
                <w:szCs w:val="20"/>
              </w:rPr>
            </w:pPr>
            <w:r>
              <w:rPr>
                <w:rFonts w:ascii="Times New Roman" w:eastAsia="Times New Roman" w:hAnsi="Times New Roman" w:cs="Times New Roman"/>
                <w:b/>
                <w:sz w:val="24"/>
                <w:szCs w:val="24"/>
              </w:rPr>
              <w:t xml:space="preserve">Course Topics </w:t>
            </w:r>
          </w:p>
          <w:p w14:paraId="23BF3287" w14:textId="77777777" w:rsidR="00E76CB5" w:rsidRDefault="00924EB4">
            <w:pPr>
              <w:pStyle w:val="normal0"/>
              <w:rPr>
                <w:rFonts w:ascii="Times" w:eastAsia="Times" w:hAnsi="Times" w:cs="Times"/>
                <w:color w:val="000000"/>
                <w:sz w:val="20"/>
                <w:szCs w:val="20"/>
              </w:rPr>
            </w:pPr>
            <w:r>
              <w:rPr>
                <w:rFonts w:ascii="Times New Roman" w:eastAsia="Times New Roman" w:hAnsi="Times New Roman" w:cs="Times New Roman"/>
                <w:sz w:val="24"/>
                <w:szCs w:val="24"/>
              </w:rPr>
              <w:t>(includes both required and elective courses; sorted in order of popularity)</w:t>
            </w:r>
          </w:p>
        </w:tc>
        <w:tc>
          <w:tcPr>
            <w:tcW w:w="6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22EC5" w14:textId="77777777" w:rsidR="00E76CB5" w:rsidRDefault="00924EB4">
            <w:pPr>
              <w:pStyle w:val="normal0"/>
              <w:numPr>
                <w:ilvl w:val="0"/>
                <w:numId w:val="10"/>
              </w:numPr>
              <w:shd w:val="clear" w:color="auto" w:fill="FFFFFF"/>
              <w:spacing w:line="240" w:lineRule="auto"/>
            </w:pPr>
            <w:r>
              <w:rPr>
                <w:rFonts w:ascii="Times New Roman" w:eastAsia="Times New Roman" w:hAnsi="Times New Roman" w:cs="Times New Roman"/>
                <w:sz w:val="24"/>
                <w:szCs w:val="24"/>
                <w:highlight w:val="white"/>
              </w:rPr>
              <w:t>Fundraising - 4 courses; 2 schools</w:t>
            </w:r>
          </w:p>
          <w:p w14:paraId="63C93194" w14:textId="77777777" w:rsidR="00E76CB5" w:rsidRDefault="00924EB4">
            <w:pPr>
              <w:pStyle w:val="normal0"/>
              <w:numPr>
                <w:ilvl w:val="1"/>
                <w:numId w:val="10"/>
              </w:numPr>
              <w:shd w:val="clear" w:color="auto" w:fill="FFFFFF"/>
              <w:spacing w:line="240" w:lineRule="auto"/>
            </w:pPr>
            <w:r>
              <w:rPr>
                <w:rFonts w:ascii="Times New Roman" w:eastAsia="Times New Roman" w:hAnsi="Times New Roman" w:cs="Times New Roman"/>
                <w:sz w:val="24"/>
                <w:szCs w:val="24"/>
                <w:highlight w:val="white"/>
              </w:rPr>
              <w:t>Fundraising Techniques, General - 2 courses</w:t>
            </w:r>
          </w:p>
          <w:p w14:paraId="387FD7E7" w14:textId="77777777" w:rsidR="00E76CB5" w:rsidRDefault="00924EB4">
            <w:pPr>
              <w:pStyle w:val="normal0"/>
              <w:numPr>
                <w:ilvl w:val="1"/>
                <w:numId w:val="10"/>
              </w:numPr>
              <w:shd w:val="clear" w:color="auto" w:fill="FFFFFF"/>
              <w:spacing w:line="240" w:lineRule="auto"/>
            </w:pPr>
            <w:r>
              <w:rPr>
                <w:rFonts w:ascii="Times New Roman" w:eastAsia="Times New Roman" w:hAnsi="Times New Roman" w:cs="Times New Roman"/>
                <w:sz w:val="24"/>
                <w:szCs w:val="24"/>
                <w:highlight w:val="white"/>
              </w:rPr>
              <w:t>Social Entrepreneurship - 2 courses</w:t>
            </w:r>
          </w:p>
          <w:p w14:paraId="1B8A8A4B" w14:textId="77777777" w:rsidR="00E76CB5" w:rsidRDefault="00924EB4">
            <w:pPr>
              <w:pStyle w:val="normal0"/>
              <w:numPr>
                <w:ilvl w:val="0"/>
                <w:numId w:val="10"/>
              </w:numPr>
              <w:shd w:val="clear" w:color="auto" w:fill="FFFFFF"/>
              <w:spacing w:line="240" w:lineRule="auto"/>
            </w:pPr>
            <w:r>
              <w:rPr>
                <w:rFonts w:ascii="Times New Roman" w:eastAsia="Times New Roman" w:hAnsi="Times New Roman" w:cs="Times New Roman"/>
                <w:sz w:val="24"/>
                <w:szCs w:val="24"/>
                <w:highlight w:val="white"/>
              </w:rPr>
              <w:t>Ethics - 1 course; 1 school</w:t>
            </w:r>
          </w:p>
          <w:p w14:paraId="2CE81CC4" w14:textId="77777777" w:rsidR="00E76CB5" w:rsidRDefault="00924EB4">
            <w:pPr>
              <w:pStyle w:val="normal0"/>
              <w:numPr>
                <w:ilvl w:val="0"/>
                <w:numId w:val="10"/>
              </w:numPr>
              <w:shd w:val="clear" w:color="auto" w:fill="FFFFFF"/>
              <w:spacing w:line="240" w:lineRule="auto"/>
            </w:pPr>
            <w:r>
              <w:rPr>
                <w:rFonts w:ascii="Times New Roman" w:eastAsia="Times New Roman" w:hAnsi="Times New Roman" w:cs="Times New Roman"/>
                <w:sz w:val="24"/>
                <w:szCs w:val="24"/>
                <w:highlight w:val="white"/>
              </w:rPr>
              <w:t>Financial management - 1 course; 1 school</w:t>
            </w:r>
          </w:p>
          <w:p w14:paraId="5FA4438C" w14:textId="77777777" w:rsidR="00E76CB5" w:rsidRDefault="00924EB4">
            <w:pPr>
              <w:pStyle w:val="normal0"/>
              <w:numPr>
                <w:ilvl w:val="0"/>
                <w:numId w:val="10"/>
              </w:numPr>
              <w:shd w:val="clear" w:color="auto" w:fill="FFFFFF"/>
              <w:spacing w:line="240" w:lineRule="auto"/>
            </w:pPr>
            <w:r>
              <w:rPr>
                <w:rFonts w:ascii="Times New Roman" w:eastAsia="Times New Roman" w:hAnsi="Times New Roman" w:cs="Times New Roman"/>
                <w:sz w:val="24"/>
                <w:szCs w:val="24"/>
                <w:highlight w:val="white"/>
              </w:rPr>
              <w:t>General Organizational Management - 1 course; 1 school</w:t>
            </w:r>
          </w:p>
          <w:p w14:paraId="3BC0427A" w14:textId="77777777" w:rsidR="00E76CB5" w:rsidRDefault="00924EB4">
            <w:pPr>
              <w:pStyle w:val="normal0"/>
              <w:numPr>
                <w:ilvl w:val="0"/>
                <w:numId w:val="10"/>
              </w:numPr>
              <w:shd w:val="clear" w:color="auto" w:fill="FFFFFF"/>
              <w:spacing w:line="240" w:lineRule="auto"/>
            </w:pPr>
            <w:r>
              <w:rPr>
                <w:rFonts w:ascii="Times New Roman" w:eastAsia="Times New Roman" w:hAnsi="Times New Roman" w:cs="Times New Roman"/>
                <w:sz w:val="24"/>
                <w:szCs w:val="24"/>
                <w:highlight w:val="white"/>
              </w:rPr>
              <w:t>Grant writing - 1 course; 1 school</w:t>
            </w:r>
          </w:p>
          <w:p w14:paraId="59C31C62" w14:textId="77777777" w:rsidR="00E76CB5" w:rsidRDefault="00924EB4">
            <w:pPr>
              <w:pStyle w:val="normal0"/>
              <w:numPr>
                <w:ilvl w:val="0"/>
                <w:numId w:val="10"/>
              </w:numPr>
              <w:shd w:val="clear" w:color="auto" w:fill="FFFFFF"/>
              <w:spacing w:line="240" w:lineRule="auto"/>
            </w:pPr>
            <w:r>
              <w:rPr>
                <w:rFonts w:ascii="Times New Roman" w:eastAsia="Times New Roman" w:hAnsi="Times New Roman" w:cs="Times New Roman"/>
                <w:sz w:val="24"/>
                <w:szCs w:val="24"/>
                <w:highlight w:val="white"/>
              </w:rPr>
              <w:t>Human Resources - 1 course; 1 school</w:t>
            </w:r>
          </w:p>
          <w:p w14:paraId="2D24C22E" w14:textId="77777777" w:rsidR="00E76CB5" w:rsidRDefault="00924EB4">
            <w:pPr>
              <w:pStyle w:val="normal0"/>
              <w:numPr>
                <w:ilvl w:val="0"/>
                <w:numId w:val="10"/>
              </w:numPr>
              <w:shd w:val="clear" w:color="auto" w:fill="FFFFFF"/>
              <w:spacing w:line="240" w:lineRule="auto"/>
            </w:pPr>
            <w:r>
              <w:rPr>
                <w:rFonts w:ascii="Times New Roman" w:eastAsia="Times New Roman" w:hAnsi="Times New Roman" w:cs="Times New Roman"/>
                <w:sz w:val="24"/>
                <w:szCs w:val="24"/>
                <w:highlight w:val="white"/>
              </w:rPr>
              <w:t>Legal Focused - 1 course; 1 school</w:t>
            </w:r>
          </w:p>
          <w:p w14:paraId="763A2BBC" w14:textId="77777777" w:rsidR="00E76CB5" w:rsidRDefault="00924EB4">
            <w:pPr>
              <w:pStyle w:val="normal0"/>
              <w:numPr>
                <w:ilvl w:val="0"/>
                <w:numId w:val="10"/>
              </w:numPr>
              <w:shd w:val="clear" w:color="auto" w:fill="FFFFFF"/>
              <w:spacing w:line="240" w:lineRule="auto"/>
            </w:pPr>
            <w:r>
              <w:rPr>
                <w:rFonts w:ascii="Times New Roman" w:eastAsia="Times New Roman" w:hAnsi="Times New Roman" w:cs="Times New Roman"/>
                <w:sz w:val="24"/>
                <w:szCs w:val="24"/>
                <w:highlight w:val="white"/>
              </w:rPr>
              <w:t>Program evaluation - 1 course; 1 school</w:t>
            </w:r>
          </w:p>
          <w:p w14:paraId="30ACC103" w14:textId="77777777" w:rsidR="00E76CB5" w:rsidRDefault="00924EB4">
            <w:pPr>
              <w:pStyle w:val="normal0"/>
              <w:numPr>
                <w:ilvl w:val="0"/>
                <w:numId w:val="10"/>
              </w:numPr>
              <w:shd w:val="clear" w:color="auto" w:fill="FFFFFF"/>
              <w:spacing w:line="240" w:lineRule="auto"/>
            </w:pPr>
            <w:r>
              <w:rPr>
                <w:rFonts w:ascii="Times New Roman" w:eastAsia="Times New Roman" w:hAnsi="Times New Roman" w:cs="Times New Roman"/>
                <w:sz w:val="24"/>
                <w:szCs w:val="24"/>
                <w:highlight w:val="white"/>
              </w:rPr>
              <w:t>Organizational governance - 1 course; 1 school</w:t>
            </w:r>
          </w:p>
          <w:p w14:paraId="6E75515A" w14:textId="77777777" w:rsidR="00E76CB5" w:rsidRDefault="00E76CB5">
            <w:pPr>
              <w:pStyle w:val="normal0"/>
              <w:rPr>
                <w:rFonts w:ascii="Times" w:eastAsia="Times" w:hAnsi="Times" w:cs="Times"/>
                <w:color w:val="000000"/>
                <w:sz w:val="20"/>
                <w:szCs w:val="20"/>
              </w:rPr>
            </w:pPr>
          </w:p>
        </w:tc>
      </w:tr>
    </w:tbl>
    <w:p w14:paraId="2393C2C1" w14:textId="77777777" w:rsidR="00E76CB5" w:rsidRDefault="00924EB4">
      <w:pPr>
        <w:pStyle w:val="normal0"/>
        <w:spacing w:line="240" w:lineRule="auto"/>
        <w:jc w:val="both"/>
        <w:rPr>
          <w:rFonts w:ascii="Times" w:eastAsia="Times" w:hAnsi="Times" w:cs="Times"/>
          <w:color w:val="000000"/>
          <w:sz w:val="20"/>
          <w:szCs w:val="20"/>
        </w:rPr>
      </w:pPr>
      <w:r>
        <w:rPr>
          <w:rFonts w:ascii="Times New Roman" w:eastAsia="Times New Roman" w:hAnsi="Times New Roman" w:cs="Times New Roman"/>
          <w:sz w:val="24"/>
          <w:szCs w:val="24"/>
        </w:rPr>
        <w:t xml:space="preserve">*One program does not offer elective choices. One program required students to take specific courses, and select additional elective courses from a specific list; thus giving students the opportunity to pursue their own interests. </w:t>
      </w:r>
    </w:p>
    <w:p w14:paraId="76A33A7B" w14:textId="77777777" w:rsidR="00E76CB5" w:rsidRDefault="00E76CB5">
      <w:pPr>
        <w:pStyle w:val="normal0"/>
        <w:spacing w:line="240" w:lineRule="auto"/>
        <w:rPr>
          <w:rFonts w:ascii="Times" w:eastAsia="Times" w:hAnsi="Times" w:cs="Times"/>
          <w:color w:val="000000"/>
          <w:sz w:val="20"/>
          <w:szCs w:val="20"/>
        </w:rPr>
      </w:pPr>
    </w:p>
    <w:p w14:paraId="6F076EC0" w14:textId="77777777" w:rsidR="00E76CB5" w:rsidRDefault="00924EB4">
      <w:pPr>
        <w:pStyle w:val="normal0"/>
        <w:spacing w:line="240" w:lineRule="auto"/>
        <w:jc w:val="both"/>
        <w:rPr>
          <w:rFonts w:ascii="Times" w:eastAsia="Times" w:hAnsi="Times" w:cs="Times"/>
          <w:color w:val="000000"/>
          <w:sz w:val="20"/>
          <w:szCs w:val="20"/>
        </w:rPr>
      </w:pPr>
      <w:r>
        <w:rPr>
          <w:rFonts w:ascii="Times New Roman" w:eastAsia="Times New Roman" w:hAnsi="Times New Roman" w:cs="Times New Roman"/>
          <w:sz w:val="24"/>
          <w:szCs w:val="24"/>
          <w:highlight w:val="white"/>
          <w:u w:val="single"/>
        </w:rPr>
        <w:t>Survey Observations:</w:t>
      </w:r>
      <w:r>
        <w:rPr>
          <w:rFonts w:ascii="Times New Roman" w:eastAsia="Times New Roman" w:hAnsi="Times New Roman" w:cs="Times New Roman"/>
          <w:sz w:val="24"/>
          <w:szCs w:val="24"/>
          <w:highlight w:val="white"/>
        </w:rPr>
        <w:t xml:space="preserve"> The only trend between the two universities that offer post-graduate certification in fundraising is the fundraising courses. The complementary courses are vastly different between the two universities, with them not sharing any other common course. In addition, these certificate programs appear to be more practical in nature by not offering any theoretical or perspective focused courses. </w:t>
      </w:r>
    </w:p>
    <w:p w14:paraId="0B30B583" w14:textId="77777777" w:rsidR="00E76CB5" w:rsidRDefault="00E76CB5">
      <w:pPr>
        <w:pStyle w:val="normal0"/>
        <w:spacing w:line="240" w:lineRule="auto"/>
        <w:rPr>
          <w:rFonts w:ascii="Times" w:eastAsia="Times" w:hAnsi="Times" w:cs="Times"/>
          <w:color w:val="000000"/>
          <w:sz w:val="20"/>
          <w:szCs w:val="20"/>
        </w:rPr>
      </w:pPr>
    </w:p>
    <w:p w14:paraId="66B01C82" w14:textId="77777777" w:rsidR="00E76CB5" w:rsidRDefault="00924EB4">
      <w:pPr>
        <w:pStyle w:val="normal0"/>
        <w:spacing w:line="240" w:lineRule="auto"/>
        <w:jc w:val="both"/>
        <w:rPr>
          <w:rFonts w:ascii="Times" w:eastAsia="Times" w:hAnsi="Times" w:cs="Times"/>
          <w:color w:val="000000"/>
          <w:sz w:val="20"/>
          <w:szCs w:val="20"/>
        </w:rPr>
      </w:pPr>
      <w:r>
        <w:rPr>
          <w:rFonts w:ascii="Times New Roman" w:eastAsia="Times New Roman" w:hAnsi="Times New Roman" w:cs="Times New Roman"/>
          <w:sz w:val="24"/>
          <w:szCs w:val="24"/>
        </w:rPr>
        <w:t>Surveyed Institutions:</w:t>
      </w:r>
    </w:p>
    <w:p w14:paraId="0D4290BB" w14:textId="77777777" w:rsidR="00E76CB5" w:rsidRDefault="00924EB4">
      <w:pPr>
        <w:pStyle w:val="normal0"/>
        <w:numPr>
          <w:ilvl w:val="0"/>
          <w:numId w:val="1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Queensland University of Technology - Graduate Certificate in Business (philanthropy and nonprofit studies); and</w:t>
      </w:r>
    </w:p>
    <w:p w14:paraId="4DB6FFD1" w14:textId="77777777" w:rsidR="00E76CB5" w:rsidRDefault="00924EB4">
      <w:pPr>
        <w:pStyle w:val="normal0"/>
        <w:numPr>
          <w:ilvl w:val="0"/>
          <w:numId w:val="11"/>
        </w:numPr>
        <w:shd w:val="clear" w:color="auto" w:fill="FFFFFF"/>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University of Arizona - Social Entrepreneurship and Community Development Certificate.</w:t>
      </w:r>
    </w:p>
    <w:p w14:paraId="0080E360" w14:textId="77777777" w:rsidR="00E76CB5" w:rsidRDefault="00924EB4">
      <w:pPr>
        <w:pStyle w:val="normal0"/>
        <w:widowControl w:val="0"/>
        <w:pBdr>
          <w:top w:val="nil"/>
          <w:left w:val="nil"/>
          <w:bottom w:val="nil"/>
          <w:right w:val="nil"/>
          <w:between w:val="nil"/>
        </w:pBdr>
        <w:rPr>
          <w:rFonts w:ascii="Times New Roman" w:eastAsia="Times New Roman" w:hAnsi="Times New Roman" w:cs="Times New Roman"/>
          <w:sz w:val="24"/>
          <w:szCs w:val="24"/>
        </w:rPr>
        <w:sectPr w:rsidR="00E76CB5">
          <w:type w:val="continuous"/>
          <w:pgSz w:w="11906" w:h="16838"/>
          <w:pgMar w:top="1152" w:right="1152" w:bottom="1152" w:left="1152" w:header="288" w:footer="720" w:gutter="0"/>
          <w:cols w:space="720"/>
        </w:sectPr>
      </w:pPr>
      <w:r>
        <w:br w:type="page"/>
      </w:r>
    </w:p>
    <w:p w14:paraId="6B9F834F" w14:textId="77777777" w:rsidR="0045695D" w:rsidRPr="0045695D" w:rsidRDefault="0045695D" w:rsidP="004569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Appendix B</w:t>
      </w:r>
    </w:p>
    <w:p w14:paraId="617D58B2" w14:textId="77777777" w:rsidR="00E76CB5" w:rsidRDefault="00924EB4">
      <w:pPr>
        <w:pStyle w:val="normal0"/>
        <w:spacing w:line="240" w:lineRule="auto"/>
        <w:jc w:val="center"/>
        <w:rPr>
          <w:rFonts w:ascii="Times" w:eastAsia="Times" w:hAnsi="Times" w:cs="Times"/>
          <w:color w:val="000000"/>
          <w:sz w:val="20"/>
          <w:szCs w:val="20"/>
        </w:rPr>
      </w:pPr>
      <w:r>
        <w:rPr>
          <w:rFonts w:ascii="Times New Roman" w:eastAsia="Times New Roman" w:hAnsi="Times New Roman" w:cs="Times New Roman"/>
          <w:b/>
          <w:sz w:val="24"/>
          <w:szCs w:val="24"/>
        </w:rPr>
        <w:t>Findings and Analysis</w:t>
      </w:r>
    </w:p>
    <w:p w14:paraId="20C098BB" w14:textId="77777777" w:rsidR="00E76CB5" w:rsidRDefault="00924EB4">
      <w:pPr>
        <w:pStyle w:val="normal0"/>
        <w:spacing w:line="240" w:lineRule="auto"/>
        <w:jc w:val="center"/>
        <w:rPr>
          <w:rFonts w:ascii="Times" w:eastAsia="Times" w:hAnsi="Times" w:cs="Times"/>
          <w:color w:val="000000"/>
          <w:sz w:val="20"/>
          <w:szCs w:val="20"/>
        </w:rPr>
      </w:pPr>
      <w:r>
        <w:rPr>
          <w:rFonts w:ascii="Times New Roman" w:eastAsia="Times New Roman" w:hAnsi="Times New Roman" w:cs="Times New Roman"/>
          <w:b/>
          <w:sz w:val="24"/>
          <w:szCs w:val="24"/>
        </w:rPr>
        <w:t>Universities - Master’s Programs</w:t>
      </w:r>
    </w:p>
    <w:p w14:paraId="17AFFF46" w14:textId="77777777" w:rsidR="00E76CB5" w:rsidRDefault="00E76CB5">
      <w:pPr>
        <w:pStyle w:val="normal0"/>
        <w:spacing w:line="240" w:lineRule="auto"/>
        <w:rPr>
          <w:rFonts w:ascii="Times" w:eastAsia="Times" w:hAnsi="Times" w:cs="Times"/>
          <w:color w:val="000000"/>
          <w:sz w:val="20"/>
          <w:szCs w:val="20"/>
        </w:rPr>
      </w:pPr>
    </w:p>
    <w:p w14:paraId="55E0E2E4" w14:textId="77777777" w:rsidR="00E76CB5" w:rsidRDefault="00924EB4">
      <w:pPr>
        <w:pStyle w:val="normal0"/>
        <w:spacing w:line="240" w:lineRule="auto"/>
        <w:rPr>
          <w:rFonts w:ascii="Times" w:eastAsia="Times" w:hAnsi="Times" w:cs="Times"/>
          <w:color w:val="000000"/>
          <w:sz w:val="20"/>
          <w:szCs w:val="20"/>
        </w:rPr>
      </w:pPr>
      <w:r>
        <w:rPr>
          <w:rFonts w:ascii="Times New Roman" w:eastAsia="Times New Roman" w:hAnsi="Times New Roman" w:cs="Times New Roman"/>
          <w:b/>
          <w:sz w:val="24"/>
          <w:szCs w:val="24"/>
        </w:rPr>
        <w:t>Findings Overview and Methodology:</w:t>
      </w:r>
    </w:p>
    <w:p w14:paraId="2F6D2317" w14:textId="77777777" w:rsidR="00E76CB5" w:rsidRDefault="00924EB4">
      <w:pPr>
        <w:pStyle w:val="normal0"/>
        <w:spacing w:line="240" w:lineRule="auto"/>
        <w:jc w:val="both"/>
        <w:rPr>
          <w:rFonts w:ascii="Times" w:eastAsia="Times" w:hAnsi="Times" w:cs="Times"/>
          <w:color w:val="000000"/>
          <w:sz w:val="20"/>
          <w:szCs w:val="20"/>
        </w:rPr>
      </w:pPr>
      <w:r>
        <w:rPr>
          <w:rFonts w:ascii="Times New Roman" w:eastAsia="Times New Roman" w:hAnsi="Times New Roman" w:cs="Times New Roman"/>
          <w:sz w:val="24"/>
          <w:szCs w:val="24"/>
        </w:rPr>
        <w:t>This survey reviewed nine post-graduate master programs from eight universities, including one university from: Australia, India, Germany, the United Kingdom and five universities from the United States. Seven of the post-graduate master programs focused specifically on the topic of CSO management, with varied combined focuses on CSR, business administration and leadership. Two of the programs, from Indiana University in the United States focused on philanthropic studies. These programs are an outlier to the overall trend within civil society development education. They were the only programs uncovered that offer a varied perspective. As posted on their website, the university boasts: “While other programs focus on the "how" of nonprofit management, we focus on the "why"—the social, cultural, political and economic roles philanthropy has played through history.”</w:t>
      </w:r>
      <w:r>
        <w:rPr>
          <w:rFonts w:ascii="Times New Roman" w:eastAsia="Times New Roman" w:hAnsi="Times New Roman" w:cs="Times New Roman"/>
          <w:sz w:val="24"/>
          <w:szCs w:val="24"/>
          <w:shd w:val="clear" w:color="auto" w:fill="F8F8F8"/>
        </w:rPr>
        <w:t xml:space="preserve"> </w:t>
      </w:r>
      <w:r>
        <w:rPr>
          <w:rFonts w:ascii="Times New Roman" w:eastAsia="Times New Roman" w:hAnsi="Times New Roman" w:cs="Times New Roman"/>
          <w:sz w:val="24"/>
          <w:szCs w:val="24"/>
        </w:rPr>
        <w:t>These two post-graduate programs in philanthropic studies were included in the survey to offer a richer context with a more well-rounded approach, giving ARGO the information to apply both practical and theoretical perspectives in their WebAcademy educational context.</w:t>
      </w:r>
    </w:p>
    <w:p w14:paraId="08E7F02B" w14:textId="77777777" w:rsidR="00E76CB5" w:rsidRDefault="00E76CB5">
      <w:pPr>
        <w:pStyle w:val="normal0"/>
        <w:spacing w:line="240" w:lineRule="auto"/>
        <w:rPr>
          <w:rFonts w:ascii="Times" w:eastAsia="Times" w:hAnsi="Times" w:cs="Times"/>
          <w:color w:val="000000"/>
          <w:sz w:val="20"/>
          <w:szCs w:val="20"/>
        </w:rPr>
      </w:pPr>
    </w:p>
    <w:tbl>
      <w:tblPr>
        <w:tblStyle w:val="af1"/>
        <w:tblW w:w="9802" w:type="dxa"/>
        <w:tblLayout w:type="fixed"/>
        <w:tblLook w:val="0400" w:firstRow="0" w:lastRow="0" w:firstColumn="0" w:lastColumn="0" w:noHBand="0" w:noVBand="1"/>
      </w:tblPr>
      <w:tblGrid>
        <w:gridCol w:w="3024"/>
        <w:gridCol w:w="6778"/>
      </w:tblGrid>
      <w:tr w:rsidR="00E76CB5" w14:paraId="79B2C812" w14:textId="77777777">
        <w:trPr>
          <w:trHeight w:val="420"/>
        </w:trPr>
        <w:tc>
          <w:tcPr>
            <w:tcW w:w="9802"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4F547AF" w14:textId="77777777" w:rsidR="00E76CB5" w:rsidRDefault="00924EB4">
            <w:pPr>
              <w:pStyle w:val="normal0"/>
              <w:spacing w:line="240" w:lineRule="auto"/>
              <w:jc w:val="center"/>
              <w:rPr>
                <w:rFonts w:ascii="Times" w:eastAsia="Times" w:hAnsi="Times" w:cs="Times"/>
                <w:color w:val="000000"/>
                <w:sz w:val="20"/>
                <w:szCs w:val="20"/>
              </w:rPr>
            </w:pPr>
            <w:r>
              <w:rPr>
                <w:rFonts w:ascii="Times New Roman" w:eastAsia="Times New Roman" w:hAnsi="Times New Roman" w:cs="Times New Roman"/>
                <w:b/>
                <w:sz w:val="24"/>
                <w:szCs w:val="24"/>
              </w:rPr>
              <w:t>CSO Management</w:t>
            </w:r>
          </w:p>
          <w:p w14:paraId="10CBE8E8" w14:textId="77777777" w:rsidR="00E76CB5" w:rsidRDefault="00924EB4">
            <w:pPr>
              <w:pStyle w:val="normal0"/>
              <w:spacing w:line="240" w:lineRule="auto"/>
              <w:jc w:val="center"/>
              <w:rPr>
                <w:rFonts w:ascii="Times" w:eastAsia="Times" w:hAnsi="Times" w:cs="Times"/>
                <w:color w:val="000000"/>
                <w:sz w:val="20"/>
                <w:szCs w:val="20"/>
              </w:rPr>
            </w:pPr>
            <w:r>
              <w:rPr>
                <w:rFonts w:ascii="Times New Roman" w:eastAsia="Times New Roman" w:hAnsi="Times New Roman" w:cs="Times New Roman"/>
                <w:b/>
                <w:sz w:val="24"/>
                <w:szCs w:val="24"/>
              </w:rPr>
              <w:t>Master’s Programs - Survey Results</w:t>
            </w:r>
          </w:p>
        </w:tc>
      </w:tr>
      <w:tr w:rsidR="00E76CB5" w14:paraId="3DADB5EE" w14:textId="77777777">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258CB" w14:textId="77777777" w:rsidR="00E76CB5" w:rsidRDefault="00924EB4">
            <w:pPr>
              <w:pStyle w:val="normal0"/>
              <w:rPr>
                <w:rFonts w:ascii="Times" w:eastAsia="Times" w:hAnsi="Times" w:cs="Times"/>
                <w:color w:val="000000"/>
                <w:sz w:val="20"/>
                <w:szCs w:val="20"/>
              </w:rPr>
            </w:pPr>
            <w:r>
              <w:rPr>
                <w:rFonts w:ascii="Times New Roman" w:eastAsia="Times New Roman" w:hAnsi="Times New Roman" w:cs="Times New Roman"/>
                <w:b/>
                <w:sz w:val="24"/>
                <w:szCs w:val="24"/>
              </w:rPr>
              <w:t>University Information:</w:t>
            </w:r>
          </w:p>
        </w:tc>
        <w:tc>
          <w:tcPr>
            <w:tcW w:w="6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54023" w14:textId="77777777" w:rsidR="00E76CB5" w:rsidRDefault="00924EB4">
            <w:pPr>
              <w:pStyle w:val="normal0"/>
              <w:numPr>
                <w:ilvl w:val="0"/>
                <w:numId w:val="12"/>
              </w:numPr>
              <w:spacing w:line="240" w:lineRule="auto"/>
            </w:pPr>
            <w:r>
              <w:rPr>
                <w:rFonts w:ascii="Times New Roman" w:eastAsia="Times New Roman" w:hAnsi="Times New Roman" w:cs="Times New Roman"/>
                <w:sz w:val="24"/>
                <w:szCs w:val="24"/>
              </w:rPr>
              <w:t># of universities surveyed - 8</w:t>
            </w:r>
          </w:p>
          <w:p w14:paraId="6F7A30C4" w14:textId="77777777" w:rsidR="00E76CB5" w:rsidRDefault="00924EB4">
            <w:pPr>
              <w:pStyle w:val="normal0"/>
              <w:numPr>
                <w:ilvl w:val="0"/>
                <w:numId w:val="12"/>
              </w:numPr>
            </w:pPr>
            <w:r>
              <w:rPr>
                <w:rFonts w:ascii="Times New Roman" w:eastAsia="Times New Roman" w:hAnsi="Times New Roman" w:cs="Times New Roman"/>
                <w:sz w:val="24"/>
                <w:szCs w:val="24"/>
              </w:rPr>
              <w:t># of CSO management master’s programs - 9</w:t>
            </w:r>
          </w:p>
        </w:tc>
      </w:tr>
      <w:tr w:rsidR="00E76CB5" w14:paraId="2F72D1D0" w14:textId="77777777">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94680" w14:textId="77777777" w:rsidR="00E76CB5" w:rsidRDefault="00924EB4">
            <w:pPr>
              <w:pStyle w:val="normal0"/>
              <w:rPr>
                <w:rFonts w:ascii="Times" w:eastAsia="Times" w:hAnsi="Times" w:cs="Times"/>
                <w:color w:val="000000"/>
                <w:sz w:val="20"/>
                <w:szCs w:val="20"/>
              </w:rPr>
            </w:pPr>
            <w:r>
              <w:rPr>
                <w:rFonts w:ascii="Times New Roman" w:eastAsia="Times New Roman" w:hAnsi="Times New Roman" w:cs="Times New Roman"/>
                <w:b/>
                <w:sz w:val="24"/>
                <w:szCs w:val="24"/>
              </w:rPr>
              <w:t>Certificate Program Requirements</w:t>
            </w:r>
          </w:p>
        </w:tc>
        <w:tc>
          <w:tcPr>
            <w:tcW w:w="6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26A93" w14:textId="77777777" w:rsidR="00E76CB5" w:rsidRDefault="00924EB4">
            <w:pPr>
              <w:pStyle w:val="normal0"/>
              <w:numPr>
                <w:ilvl w:val="0"/>
                <w:numId w:val="13"/>
              </w:numPr>
              <w:spacing w:line="240" w:lineRule="auto"/>
            </w:pPr>
            <w:r>
              <w:rPr>
                <w:rFonts w:ascii="Times New Roman" w:eastAsia="Times New Roman" w:hAnsi="Times New Roman" w:cs="Times New Roman"/>
                <w:sz w:val="24"/>
                <w:szCs w:val="24"/>
              </w:rPr>
              <w:t>Estimated Avg. # of courses required for completion - 11</w:t>
            </w:r>
          </w:p>
          <w:p w14:paraId="343F6D95" w14:textId="77777777" w:rsidR="00E76CB5" w:rsidRDefault="00924EB4">
            <w:pPr>
              <w:pStyle w:val="normal0"/>
              <w:numPr>
                <w:ilvl w:val="0"/>
                <w:numId w:val="13"/>
              </w:numPr>
              <w:spacing w:line="240" w:lineRule="auto"/>
            </w:pPr>
            <w:r>
              <w:rPr>
                <w:rFonts w:ascii="Times New Roman" w:eastAsia="Times New Roman" w:hAnsi="Times New Roman" w:cs="Times New Roman"/>
                <w:sz w:val="24"/>
                <w:szCs w:val="24"/>
              </w:rPr>
              <w:t xml:space="preserve"># of Thesis or Capstone project requirements: 6 - 8 </w:t>
            </w:r>
          </w:p>
          <w:p w14:paraId="005BC15A" w14:textId="77777777" w:rsidR="00E76CB5" w:rsidRDefault="00924EB4">
            <w:pPr>
              <w:pStyle w:val="normal0"/>
              <w:numPr>
                <w:ilvl w:val="0"/>
                <w:numId w:val="13"/>
              </w:numPr>
              <w:spacing w:line="240" w:lineRule="auto"/>
            </w:pPr>
            <w:r>
              <w:rPr>
                <w:rFonts w:ascii="Times New Roman" w:eastAsia="Times New Roman" w:hAnsi="Times New Roman" w:cs="Times New Roman"/>
                <w:sz w:val="24"/>
                <w:szCs w:val="24"/>
              </w:rPr>
              <w:t>Overall program duration: - 1 ½ - 3 years (depending on full-time or part-time attendance)</w:t>
            </w:r>
          </w:p>
          <w:p w14:paraId="5B155377" w14:textId="77777777" w:rsidR="00E76CB5" w:rsidRDefault="00924EB4">
            <w:pPr>
              <w:pStyle w:val="normal0"/>
              <w:numPr>
                <w:ilvl w:val="0"/>
                <w:numId w:val="13"/>
              </w:numPr>
              <w:spacing w:line="240" w:lineRule="auto"/>
            </w:pPr>
            <w:r>
              <w:rPr>
                <w:rFonts w:ascii="Times New Roman" w:eastAsia="Times New Roman" w:hAnsi="Times New Roman" w:cs="Times New Roman"/>
                <w:sz w:val="24"/>
                <w:szCs w:val="24"/>
              </w:rPr>
              <w:t>Program type: the programs with a more practical approach were generally geared to working professionals offering shorter-term, intensive courses or online options.</w:t>
            </w:r>
          </w:p>
          <w:p w14:paraId="5C2FD7CB" w14:textId="77777777" w:rsidR="00E76CB5" w:rsidRDefault="00924EB4">
            <w:pPr>
              <w:pStyle w:val="normal0"/>
              <w:numPr>
                <w:ilvl w:val="0"/>
                <w:numId w:val="13"/>
              </w:numPr>
              <w:spacing w:line="240" w:lineRule="auto"/>
            </w:pPr>
            <w:r>
              <w:rPr>
                <w:rFonts w:ascii="Times New Roman" w:eastAsia="Times New Roman" w:hAnsi="Times New Roman" w:cs="Times New Roman"/>
                <w:sz w:val="24"/>
                <w:szCs w:val="24"/>
              </w:rPr>
              <w:t xml:space="preserve">Admittance requirements: </w:t>
            </w:r>
          </w:p>
          <w:p w14:paraId="32766DA0" w14:textId="77777777" w:rsidR="00E76CB5" w:rsidRDefault="00924EB4">
            <w:pPr>
              <w:pStyle w:val="normal0"/>
              <w:numPr>
                <w:ilvl w:val="1"/>
                <w:numId w:val="13"/>
              </w:numPr>
              <w:spacing w:line="240" w:lineRule="auto"/>
            </w:pPr>
            <w:r>
              <w:rPr>
                <w:rFonts w:ascii="Times New Roman" w:eastAsia="Times New Roman" w:hAnsi="Times New Roman" w:cs="Times New Roman"/>
                <w:sz w:val="24"/>
                <w:szCs w:val="24"/>
              </w:rPr>
              <w:t>8</w:t>
            </w:r>
            <w:r>
              <w:rPr>
                <w:rFonts w:ascii="Times New Roman" w:eastAsia="Times New Roman" w:hAnsi="Times New Roman" w:cs="Times New Roman"/>
                <w:sz w:val="24"/>
                <w:szCs w:val="24"/>
                <w:highlight w:val="white"/>
              </w:rPr>
              <w:t xml:space="preserve"> programs required a 4-year Bachelor's degree or higher with a minimum of 3.0 GPA; </w:t>
            </w:r>
          </w:p>
          <w:p w14:paraId="045855AA" w14:textId="77777777" w:rsidR="00E76CB5" w:rsidRDefault="00924EB4">
            <w:pPr>
              <w:pStyle w:val="normal0"/>
              <w:numPr>
                <w:ilvl w:val="1"/>
                <w:numId w:val="13"/>
              </w:numPr>
              <w:spacing w:line="240" w:lineRule="auto"/>
            </w:pPr>
            <w:r>
              <w:rPr>
                <w:rFonts w:ascii="Times New Roman" w:eastAsia="Times New Roman" w:hAnsi="Times New Roman" w:cs="Times New Roman"/>
                <w:sz w:val="24"/>
                <w:szCs w:val="24"/>
                <w:highlight w:val="white"/>
              </w:rPr>
              <w:t xml:space="preserve">4 of the 9 programs required professional experience in addition to the Bachelor’s education. </w:t>
            </w:r>
          </w:p>
          <w:p w14:paraId="4BDB199F" w14:textId="77777777" w:rsidR="00E76CB5" w:rsidRDefault="00924EB4">
            <w:pPr>
              <w:pStyle w:val="normal0"/>
              <w:numPr>
                <w:ilvl w:val="1"/>
                <w:numId w:val="13"/>
              </w:numPr>
            </w:pPr>
            <w:r>
              <w:rPr>
                <w:rFonts w:ascii="Times New Roman" w:eastAsia="Times New Roman" w:hAnsi="Times New Roman" w:cs="Times New Roman"/>
                <w:sz w:val="24"/>
                <w:szCs w:val="24"/>
                <w:highlight w:val="white"/>
              </w:rPr>
              <w:t>Almost all programs required an application process, and 3 reference letters.</w:t>
            </w:r>
          </w:p>
        </w:tc>
      </w:tr>
      <w:tr w:rsidR="00E76CB5" w14:paraId="73A99E66" w14:textId="77777777">
        <w:trPr>
          <w:trHeight w:val="420"/>
        </w:trPr>
        <w:tc>
          <w:tcPr>
            <w:tcW w:w="30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7E55D" w14:textId="77777777" w:rsidR="00E76CB5" w:rsidRDefault="00924EB4">
            <w:pPr>
              <w:pStyle w:val="normal0"/>
              <w:spacing w:line="240" w:lineRule="auto"/>
              <w:rPr>
                <w:rFonts w:ascii="Times" w:eastAsia="Times" w:hAnsi="Times" w:cs="Times"/>
                <w:color w:val="000000"/>
                <w:sz w:val="20"/>
                <w:szCs w:val="20"/>
              </w:rPr>
            </w:pPr>
            <w:r>
              <w:rPr>
                <w:rFonts w:ascii="Times New Roman" w:eastAsia="Times New Roman" w:hAnsi="Times New Roman" w:cs="Times New Roman"/>
                <w:b/>
                <w:sz w:val="24"/>
                <w:szCs w:val="24"/>
              </w:rPr>
              <w:t xml:space="preserve">Course Topics </w:t>
            </w:r>
          </w:p>
          <w:p w14:paraId="75570197" w14:textId="77777777" w:rsidR="00E76CB5" w:rsidRDefault="00924EB4">
            <w:pPr>
              <w:pStyle w:val="normal0"/>
              <w:spacing w:line="240" w:lineRule="auto"/>
              <w:rPr>
                <w:rFonts w:ascii="Times" w:eastAsia="Times" w:hAnsi="Times" w:cs="Times"/>
                <w:color w:val="000000"/>
                <w:sz w:val="20"/>
                <w:szCs w:val="20"/>
              </w:rPr>
            </w:pPr>
            <w:r>
              <w:rPr>
                <w:rFonts w:ascii="Times New Roman" w:eastAsia="Times New Roman" w:hAnsi="Times New Roman" w:cs="Times New Roman"/>
                <w:sz w:val="24"/>
                <w:szCs w:val="24"/>
              </w:rPr>
              <w:t>(includes both required and elective courses; sorted in order of popularity)</w:t>
            </w:r>
          </w:p>
        </w:tc>
        <w:tc>
          <w:tcPr>
            <w:tcW w:w="6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4F1C5" w14:textId="77777777" w:rsidR="00E76CB5" w:rsidRDefault="00924EB4">
            <w:pPr>
              <w:pStyle w:val="normal0"/>
              <w:numPr>
                <w:ilvl w:val="0"/>
                <w:numId w:val="32"/>
              </w:numPr>
              <w:spacing w:line="240" w:lineRule="auto"/>
            </w:pPr>
            <w:r>
              <w:rPr>
                <w:rFonts w:ascii="Times New Roman" w:eastAsia="Times New Roman" w:hAnsi="Times New Roman" w:cs="Times New Roman"/>
                <w:sz w:val="24"/>
                <w:szCs w:val="24"/>
              </w:rPr>
              <w:t>General Fundraising - 7</w:t>
            </w:r>
          </w:p>
          <w:p w14:paraId="5B1BEC67" w14:textId="77777777" w:rsidR="00E76CB5" w:rsidRDefault="00924EB4">
            <w:pPr>
              <w:pStyle w:val="normal0"/>
              <w:numPr>
                <w:ilvl w:val="0"/>
                <w:numId w:val="32"/>
              </w:numPr>
              <w:spacing w:line="240" w:lineRule="auto"/>
            </w:pPr>
            <w:r>
              <w:rPr>
                <w:rFonts w:ascii="Times New Roman" w:eastAsia="Times New Roman" w:hAnsi="Times New Roman" w:cs="Times New Roman"/>
                <w:sz w:val="24"/>
                <w:szCs w:val="24"/>
              </w:rPr>
              <w:t>Grant Making - 3</w:t>
            </w:r>
          </w:p>
          <w:p w14:paraId="59492374" w14:textId="77777777" w:rsidR="00E76CB5" w:rsidRDefault="00924EB4">
            <w:pPr>
              <w:pStyle w:val="normal0"/>
              <w:numPr>
                <w:ilvl w:val="0"/>
                <w:numId w:val="32"/>
              </w:numPr>
              <w:spacing w:line="240" w:lineRule="auto"/>
            </w:pPr>
            <w:r>
              <w:rPr>
                <w:rFonts w:ascii="Times New Roman" w:eastAsia="Times New Roman" w:hAnsi="Times New Roman" w:cs="Times New Roman"/>
                <w:sz w:val="24"/>
                <w:szCs w:val="24"/>
              </w:rPr>
              <w:t>Social Entrepreneurship - 3</w:t>
            </w:r>
          </w:p>
          <w:p w14:paraId="65E1F287" w14:textId="77777777" w:rsidR="00E76CB5" w:rsidRDefault="00924EB4">
            <w:pPr>
              <w:pStyle w:val="normal0"/>
              <w:numPr>
                <w:ilvl w:val="0"/>
                <w:numId w:val="32"/>
              </w:numPr>
              <w:spacing w:line="240" w:lineRule="auto"/>
            </w:pPr>
            <w:r>
              <w:rPr>
                <w:rFonts w:ascii="Times New Roman" w:eastAsia="Times New Roman" w:hAnsi="Times New Roman" w:cs="Times New Roman"/>
                <w:sz w:val="24"/>
                <w:szCs w:val="24"/>
              </w:rPr>
              <w:t>Resource Development - 3</w:t>
            </w:r>
          </w:p>
          <w:p w14:paraId="282219A2" w14:textId="77777777" w:rsidR="00E76CB5" w:rsidRDefault="00924EB4">
            <w:pPr>
              <w:pStyle w:val="normal0"/>
              <w:numPr>
                <w:ilvl w:val="0"/>
                <w:numId w:val="32"/>
              </w:numPr>
              <w:spacing w:line="240" w:lineRule="auto"/>
            </w:pPr>
            <w:r>
              <w:rPr>
                <w:rFonts w:ascii="Times New Roman" w:eastAsia="Times New Roman" w:hAnsi="Times New Roman" w:cs="Times New Roman"/>
                <w:sz w:val="24"/>
                <w:szCs w:val="24"/>
              </w:rPr>
              <w:t>Grant Proposal Writing - 2</w:t>
            </w:r>
          </w:p>
          <w:p w14:paraId="3F3E279B" w14:textId="77777777" w:rsidR="00E76CB5" w:rsidRDefault="00924EB4">
            <w:pPr>
              <w:pStyle w:val="normal0"/>
              <w:numPr>
                <w:ilvl w:val="0"/>
                <w:numId w:val="32"/>
              </w:numPr>
              <w:spacing w:line="240" w:lineRule="auto"/>
            </w:pPr>
            <w:r>
              <w:rPr>
                <w:rFonts w:ascii="Times New Roman" w:eastAsia="Times New Roman" w:hAnsi="Times New Roman" w:cs="Times New Roman"/>
                <w:sz w:val="24"/>
                <w:szCs w:val="24"/>
              </w:rPr>
              <w:t>Planned Giving - 2</w:t>
            </w:r>
          </w:p>
          <w:p w14:paraId="4E823149" w14:textId="77777777" w:rsidR="00E76CB5" w:rsidRDefault="00924EB4">
            <w:pPr>
              <w:pStyle w:val="normal0"/>
              <w:numPr>
                <w:ilvl w:val="0"/>
                <w:numId w:val="32"/>
              </w:numPr>
              <w:spacing w:line="240" w:lineRule="auto"/>
            </w:pPr>
            <w:r>
              <w:rPr>
                <w:rFonts w:ascii="Times New Roman" w:eastAsia="Times New Roman" w:hAnsi="Times New Roman" w:cs="Times New Roman"/>
                <w:sz w:val="24"/>
                <w:szCs w:val="24"/>
              </w:rPr>
              <w:t>Fundraising and Marketing - 2</w:t>
            </w:r>
          </w:p>
        </w:tc>
      </w:tr>
      <w:tr w:rsidR="00E76CB5" w14:paraId="26507ABA" w14:textId="77777777">
        <w:trPr>
          <w:trHeight w:val="420"/>
        </w:trPr>
        <w:tc>
          <w:tcPr>
            <w:tcW w:w="302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EA9F0" w14:textId="77777777" w:rsidR="00E76CB5" w:rsidRDefault="00E76CB5">
            <w:pPr>
              <w:pStyle w:val="normal0"/>
              <w:widowControl w:val="0"/>
              <w:pBdr>
                <w:top w:val="nil"/>
                <w:left w:val="nil"/>
                <w:bottom w:val="nil"/>
                <w:right w:val="nil"/>
                <w:between w:val="nil"/>
              </w:pBdr>
              <w:rPr>
                <w:rFonts w:ascii="Times New Roman" w:eastAsia="Times New Roman" w:hAnsi="Times New Roman" w:cs="Times New Roman"/>
                <w:sz w:val="24"/>
                <w:szCs w:val="24"/>
              </w:rPr>
            </w:pPr>
          </w:p>
        </w:tc>
        <w:tc>
          <w:tcPr>
            <w:tcW w:w="6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3A31D5" w14:textId="77777777" w:rsidR="00E76CB5" w:rsidRDefault="00924EB4">
            <w:pPr>
              <w:pStyle w:val="normal0"/>
              <w:spacing w:line="240" w:lineRule="auto"/>
              <w:rPr>
                <w:rFonts w:ascii="Times" w:eastAsia="Times" w:hAnsi="Times" w:cs="Times"/>
                <w:color w:val="000000"/>
                <w:sz w:val="20"/>
                <w:szCs w:val="20"/>
              </w:rPr>
            </w:pPr>
            <w:r>
              <w:rPr>
                <w:rFonts w:ascii="Times New Roman" w:eastAsia="Times New Roman" w:hAnsi="Times New Roman" w:cs="Times New Roman"/>
                <w:b/>
                <w:sz w:val="24"/>
                <w:szCs w:val="24"/>
              </w:rPr>
              <w:t>Civil Society Overview, Theoretical</w:t>
            </w:r>
            <w:r>
              <w:rPr>
                <w:rFonts w:ascii="Times New Roman" w:eastAsia="Times New Roman" w:hAnsi="Times New Roman" w:cs="Times New Roman"/>
                <w:sz w:val="24"/>
                <w:szCs w:val="24"/>
              </w:rPr>
              <w:t xml:space="preserve"> - 19 courses; 7 programs</w:t>
            </w:r>
          </w:p>
          <w:p w14:paraId="5D968375" w14:textId="77777777" w:rsidR="00E76CB5" w:rsidRDefault="00924EB4">
            <w:pPr>
              <w:pStyle w:val="normal0"/>
              <w:numPr>
                <w:ilvl w:val="0"/>
                <w:numId w:val="33"/>
              </w:numPr>
              <w:spacing w:line="240" w:lineRule="auto"/>
            </w:pPr>
            <w:r>
              <w:rPr>
                <w:rFonts w:ascii="Times New Roman" w:eastAsia="Times New Roman" w:hAnsi="Times New Roman" w:cs="Times New Roman"/>
                <w:sz w:val="24"/>
                <w:szCs w:val="24"/>
              </w:rPr>
              <w:t>Theoretical Perspective of Civil Society - 14</w:t>
            </w:r>
          </w:p>
          <w:p w14:paraId="723DF97D" w14:textId="77777777" w:rsidR="00E76CB5" w:rsidRDefault="00924EB4">
            <w:pPr>
              <w:pStyle w:val="normal0"/>
              <w:numPr>
                <w:ilvl w:val="0"/>
                <w:numId w:val="33"/>
              </w:numPr>
              <w:spacing w:line="240" w:lineRule="auto"/>
            </w:pPr>
            <w:r>
              <w:rPr>
                <w:rFonts w:ascii="Times New Roman" w:eastAsia="Times New Roman" w:hAnsi="Times New Roman" w:cs="Times New Roman"/>
                <w:sz w:val="24"/>
                <w:szCs w:val="24"/>
              </w:rPr>
              <w:t>History and Civil Society - 3</w:t>
            </w:r>
          </w:p>
          <w:p w14:paraId="4E993662" w14:textId="77777777" w:rsidR="00E76CB5" w:rsidRDefault="00924EB4">
            <w:pPr>
              <w:pStyle w:val="normal0"/>
              <w:numPr>
                <w:ilvl w:val="0"/>
                <w:numId w:val="33"/>
              </w:numPr>
              <w:spacing w:line="240" w:lineRule="auto"/>
            </w:pPr>
            <w:r>
              <w:rPr>
                <w:rFonts w:ascii="Times New Roman" w:eastAsia="Times New Roman" w:hAnsi="Times New Roman" w:cs="Times New Roman"/>
                <w:sz w:val="24"/>
                <w:szCs w:val="24"/>
              </w:rPr>
              <w:lastRenderedPageBreak/>
              <w:t>United Nations and NGOs - 1</w:t>
            </w:r>
          </w:p>
          <w:p w14:paraId="66C81EBF" w14:textId="77777777" w:rsidR="00E76CB5" w:rsidRDefault="00924EB4">
            <w:pPr>
              <w:pStyle w:val="normal0"/>
              <w:numPr>
                <w:ilvl w:val="0"/>
                <w:numId w:val="33"/>
              </w:numPr>
              <w:spacing w:line="240" w:lineRule="auto"/>
            </w:pPr>
            <w:r>
              <w:rPr>
                <w:rFonts w:ascii="Times New Roman" w:eastAsia="Times New Roman" w:hAnsi="Times New Roman" w:cs="Times New Roman"/>
                <w:sz w:val="24"/>
                <w:szCs w:val="24"/>
              </w:rPr>
              <w:t>Community and Social Innovations - 1</w:t>
            </w:r>
          </w:p>
        </w:tc>
      </w:tr>
      <w:tr w:rsidR="00E76CB5" w14:paraId="654707B4" w14:textId="77777777">
        <w:trPr>
          <w:trHeight w:val="420"/>
        </w:trPr>
        <w:tc>
          <w:tcPr>
            <w:tcW w:w="302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0F647" w14:textId="77777777" w:rsidR="00E76CB5" w:rsidRDefault="00E76CB5">
            <w:pPr>
              <w:pStyle w:val="normal0"/>
              <w:widowControl w:val="0"/>
              <w:pBdr>
                <w:top w:val="nil"/>
                <w:left w:val="nil"/>
                <w:bottom w:val="nil"/>
                <w:right w:val="nil"/>
                <w:between w:val="nil"/>
              </w:pBdr>
              <w:rPr>
                <w:rFonts w:ascii="Times New Roman" w:eastAsia="Times New Roman" w:hAnsi="Times New Roman" w:cs="Times New Roman"/>
                <w:sz w:val="24"/>
                <w:szCs w:val="24"/>
              </w:rPr>
            </w:pPr>
          </w:p>
        </w:tc>
        <w:tc>
          <w:tcPr>
            <w:tcW w:w="6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4F14A" w14:textId="77777777" w:rsidR="00E76CB5" w:rsidRDefault="00924EB4">
            <w:pPr>
              <w:pStyle w:val="normal0"/>
              <w:spacing w:line="240" w:lineRule="auto"/>
              <w:rPr>
                <w:rFonts w:ascii="Times" w:eastAsia="Times" w:hAnsi="Times" w:cs="Times"/>
                <w:color w:val="000000"/>
                <w:sz w:val="20"/>
                <w:szCs w:val="20"/>
              </w:rPr>
            </w:pPr>
            <w:r>
              <w:rPr>
                <w:rFonts w:ascii="Times New Roman" w:eastAsia="Times New Roman" w:hAnsi="Times New Roman" w:cs="Times New Roman"/>
                <w:b/>
                <w:sz w:val="24"/>
                <w:szCs w:val="24"/>
              </w:rPr>
              <w:t xml:space="preserve">NGO or Organizational Management </w:t>
            </w:r>
            <w:r>
              <w:rPr>
                <w:rFonts w:ascii="Times New Roman" w:eastAsia="Times New Roman" w:hAnsi="Times New Roman" w:cs="Times New Roman"/>
                <w:sz w:val="24"/>
                <w:szCs w:val="24"/>
              </w:rPr>
              <w:t>- 10 courses; 6 programs</w:t>
            </w:r>
          </w:p>
          <w:p w14:paraId="4F596226" w14:textId="77777777" w:rsidR="00E76CB5" w:rsidRDefault="00924EB4">
            <w:pPr>
              <w:pStyle w:val="normal0"/>
              <w:numPr>
                <w:ilvl w:val="0"/>
                <w:numId w:val="34"/>
              </w:numPr>
              <w:spacing w:line="240" w:lineRule="auto"/>
            </w:pPr>
            <w:r>
              <w:rPr>
                <w:rFonts w:ascii="Times New Roman" w:eastAsia="Times New Roman" w:hAnsi="Times New Roman" w:cs="Times New Roman"/>
                <w:sz w:val="24"/>
                <w:szCs w:val="24"/>
              </w:rPr>
              <w:t>Basic Management - 4</w:t>
            </w:r>
          </w:p>
          <w:p w14:paraId="33172379" w14:textId="77777777" w:rsidR="00E76CB5" w:rsidRDefault="00924EB4">
            <w:pPr>
              <w:pStyle w:val="normal0"/>
              <w:numPr>
                <w:ilvl w:val="0"/>
                <w:numId w:val="34"/>
              </w:numPr>
              <w:spacing w:line="240" w:lineRule="auto"/>
            </w:pPr>
            <w:r>
              <w:rPr>
                <w:rFonts w:ascii="Times New Roman" w:eastAsia="Times New Roman" w:hAnsi="Times New Roman" w:cs="Times New Roman"/>
                <w:sz w:val="24"/>
                <w:szCs w:val="24"/>
              </w:rPr>
              <w:t>Strategic Development/Planning - 3</w:t>
            </w:r>
          </w:p>
          <w:p w14:paraId="19B8A05E" w14:textId="77777777" w:rsidR="00E76CB5" w:rsidRDefault="00924EB4">
            <w:pPr>
              <w:pStyle w:val="normal0"/>
              <w:numPr>
                <w:ilvl w:val="0"/>
                <w:numId w:val="34"/>
              </w:numPr>
              <w:spacing w:line="240" w:lineRule="auto"/>
            </w:pPr>
            <w:r>
              <w:rPr>
                <w:rFonts w:ascii="Times New Roman" w:eastAsia="Times New Roman" w:hAnsi="Times New Roman" w:cs="Times New Roman"/>
                <w:sz w:val="24"/>
                <w:szCs w:val="24"/>
              </w:rPr>
              <w:t>Development Philanthropy and Nonprofit Organizations - 1</w:t>
            </w:r>
          </w:p>
          <w:p w14:paraId="5AECED98" w14:textId="77777777" w:rsidR="00E76CB5" w:rsidRDefault="00924EB4">
            <w:pPr>
              <w:pStyle w:val="normal0"/>
              <w:numPr>
                <w:ilvl w:val="0"/>
                <w:numId w:val="34"/>
              </w:numPr>
              <w:spacing w:line="240" w:lineRule="auto"/>
            </w:pPr>
            <w:r>
              <w:rPr>
                <w:rFonts w:ascii="Times New Roman" w:eastAsia="Times New Roman" w:hAnsi="Times New Roman" w:cs="Times New Roman"/>
                <w:sz w:val="24"/>
                <w:szCs w:val="24"/>
              </w:rPr>
              <w:t>Nonprofit Administration Theory and Research - 1</w:t>
            </w:r>
          </w:p>
          <w:p w14:paraId="4E63C9F1" w14:textId="77777777" w:rsidR="00E76CB5" w:rsidRDefault="00924EB4">
            <w:pPr>
              <w:pStyle w:val="normal0"/>
              <w:numPr>
                <w:ilvl w:val="0"/>
                <w:numId w:val="34"/>
              </w:numPr>
              <w:spacing w:line="240" w:lineRule="auto"/>
            </w:pPr>
            <w:r>
              <w:rPr>
                <w:rFonts w:ascii="Times New Roman" w:eastAsia="Times New Roman" w:hAnsi="Times New Roman" w:cs="Times New Roman"/>
                <w:sz w:val="24"/>
                <w:szCs w:val="24"/>
              </w:rPr>
              <w:t>Structure and Process in Nonprofit Administration - 1</w:t>
            </w:r>
          </w:p>
        </w:tc>
      </w:tr>
      <w:tr w:rsidR="00E76CB5" w14:paraId="44CC0B31" w14:textId="77777777">
        <w:trPr>
          <w:trHeight w:val="420"/>
        </w:trPr>
        <w:tc>
          <w:tcPr>
            <w:tcW w:w="302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F6678" w14:textId="77777777" w:rsidR="00E76CB5" w:rsidRDefault="00E76CB5">
            <w:pPr>
              <w:pStyle w:val="normal0"/>
              <w:widowControl w:val="0"/>
              <w:pBdr>
                <w:top w:val="nil"/>
                <w:left w:val="nil"/>
                <w:bottom w:val="nil"/>
                <w:right w:val="nil"/>
                <w:between w:val="nil"/>
              </w:pBdr>
              <w:rPr>
                <w:rFonts w:ascii="Times New Roman" w:eastAsia="Times New Roman" w:hAnsi="Times New Roman" w:cs="Times New Roman"/>
                <w:sz w:val="24"/>
                <w:szCs w:val="24"/>
              </w:rPr>
            </w:pPr>
          </w:p>
        </w:tc>
        <w:tc>
          <w:tcPr>
            <w:tcW w:w="6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B00E2" w14:textId="77777777" w:rsidR="00E76CB5" w:rsidRDefault="00924EB4">
            <w:pPr>
              <w:pStyle w:val="normal0"/>
              <w:spacing w:line="240" w:lineRule="auto"/>
              <w:rPr>
                <w:rFonts w:ascii="Times" w:eastAsia="Times" w:hAnsi="Times" w:cs="Times"/>
                <w:color w:val="000000"/>
                <w:sz w:val="20"/>
                <w:szCs w:val="20"/>
              </w:rPr>
            </w:pPr>
            <w:r>
              <w:rPr>
                <w:rFonts w:ascii="Times New Roman" w:eastAsia="Times New Roman" w:hAnsi="Times New Roman" w:cs="Times New Roman"/>
                <w:b/>
                <w:sz w:val="24"/>
                <w:szCs w:val="24"/>
              </w:rPr>
              <w:t>Financial and Resource Management</w:t>
            </w:r>
            <w:r>
              <w:rPr>
                <w:rFonts w:ascii="Times New Roman" w:eastAsia="Times New Roman" w:hAnsi="Times New Roman" w:cs="Times New Roman"/>
                <w:sz w:val="24"/>
                <w:szCs w:val="24"/>
              </w:rPr>
              <w:t xml:space="preserve"> - 9 courses; 7 programs</w:t>
            </w:r>
          </w:p>
          <w:p w14:paraId="6E2D982B" w14:textId="77777777" w:rsidR="00E76CB5" w:rsidRDefault="00924EB4">
            <w:pPr>
              <w:pStyle w:val="normal0"/>
              <w:numPr>
                <w:ilvl w:val="0"/>
                <w:numId w:val="23"/>
              </w:numPr>
              <w:spacing w:line="240" w:lineRule="auto"/>
            </w:pPr>
            <w:r>
              <w:rPr>
                <w:rFonts w:ascii="Times New Roman" w:eastAsia="Times New Roman" w:hAnsi="Times New Roman" w:cs="Times New Roman"/>
                <w:sz w:val="24"/>
                <w:szCs w:val="24"/>
              </w:rPr>
              <w:t>General Finance - 4</w:t>
            </w:r>
          </w:p>
          <w:p w14:paraId="6633A10E" w14:textId="77777777" w:rsidR="00E76CB5" w:rsidRDefault="00924EB4">
            <w:pPr>
              <w:pStyle w:val="normal0"/>
              <w:numPr>
                <w:ilvl w:val="0"/>
                <w:numId w:val="23"/>
              </w:numPr>
              <w:spacing w:line="240" w:lineRule="auto"/>
            </w:pPr>
            <w:r>
              <w:rPr>
                <w:rFonts w:ascii="Times New Roman" w:eastAsia="Times New Roman" w:hAnsi="Times New Roman" w:cs="Times New Roman"/>
                <w:sz w:val="24"/>
                <w:szCs w:val="24"/>
              </w:rPr>
              <w:t>Accounting - 2</w:t>
            </w:r>
          </w:p>
          <w:p w14:paraId="65B6849A" w14:textId="77777777" w:rsidR="00E76CB5" w:rsidRDefault="00924EB4">
            <w:pPr>
              <w:pStyle w:val="normal0"/>
              <w:numPr>
                <w:ilvl w:val="0"/>
                <w:numId w:val="23"/>
              </w:numPr>
              <w:spacing w:line="240" w:lineRule="auto"/>
            </w:pPr>
            <w:r>
              <w:rPr>
                <w:rFonts w:ascii="Times New Roman" w:eastAsia="Times New Roman" w:hAnsi="Times New Roman" w:cs="Times New Roman"/>
                <w:sz w:val="24"/>
                <w:szCs w:val="24"/>
              </w:rPr>
              <w:t>Resource Management, general - 2</w:t>
            </w:r>
          </w:p>
          <w:p w14:paraId="260A0514" w14:textId="77777777" w:rsidR="00E76CB5" w:rsidRDefault="00924EB4">
            <w:pPr>
              <w:pStyle w:val="normal0"/>
              <w:numPr>
                <w:ilvl w:val="0"/>
                <w:numId w:val="23"/>
              </w:numPr>
              <w:spacing w:line="240" w:lineRule="auto"/>
            </w:pPr>
            <w:r>
              <w:rPr>
                <w:rFonts w:ascii="Times New Roman" w:eastAsia="Times New Roman" w:hAnsi="Times New Roman" w:cs="Times New Roman"/>
                <w:sz w:val="24"/>
                <w:szCs w:val="24"/>
              </w:rPr>
              <w:t>Investment and Finance - 1</w:t>
            </w:r>
          </w:p>
          <w:p w14:paraId="697190C7" w14:textId="77777777" w:rsidR="00E76CB5" w:rsidRDefault="00924EB4">
            <w:pPr>
              <w:pStyle w:val="normal0"/>
              <w:numPr>
                <w:ilvl w:val="0"/>
                <w:numId w:val="23"/>
              </w:numPr>
              <w:spacing w:line="240" w:lineRule="auto"/>
            </w:pPr>
            <w:r>
              <w:rPr>
                <w:rFonts w:ascii="Times New Roman" w:eastAsia="Times New Roman" w:hAnsi="Times New Roman" w:cs="Times New Roman"/>
                <w:sz w:val="24"/>
                <w:szCs w:val="24"/>
              </w:rPr>
              <w:t>Statistics - 1</w:t>
            </w:r>
          </w:p>
        </w:tc>
      </w:tr>
      <w:tr w:rsidR="00E76CB5" w14:paraId="598F269C" w14:textId="77777777">
        <w:trPr>
          <w:trHeight w:val="420"/>
        </w:trPr>
        <w:tc>
          <w:tcPr>
            <w:tcW w:w="302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63C07" w14:textId="77777777" w:rsidR="00E76CB5" w:rsidRDefault="00E76CB5">
            <w:pPr>
              <w:pStyle w:val="normal0"/>
              <w:widowControl w:val="0"/>
              <w:pBdr>
                <w:top w:val="nil"/>
                <w:left w:val="nil"/>
                <w:bottom w:val="nil"/>
                <w:right w:val="nil"/>
                <w:between w:val="nil"/>
              </w:pBdr>
              <w:rPr>
                <w:rFonts w:ascii="Times New Roman" w:eastAsia="Times New Roman" w:hAnsi="Times New Roman" w:cs="Times New Roman"/>
                <w:sz w:val="24"/>
                <w:szCs w:val="24"/>
              </w:rPr>
            </w:pPr>
          </w:p>
        </w:tc>
        <w:tc>
          <w:tcPr>
            <w:tcW w:w="6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9C197" w14:textId="77777777" w:rsidR="00E76CB5" w:rsidRDefault="00924EB4">
            <w:pPr>
              <w:pStyle w:val="normal0"/>
              <w:spacing w:line="240" w:lineRule="auto"/>
              <w:rPr>
                <w:rFonts w:ascii="Times" w:eastAsia="Times" w:hAnsi="Times" w:cs="Times"/>
                <w:color w:val="000000"/>
                <w:sz w:val="20"/>
                <w:szCs w:val="20"/>
              </w:rPr>
            </w:pPr>
            <w:r>
              <w:rPr>
                <w:rFonts w:ascii="Times New Roman" w:eastAsia="Times New Roman" w:hAnsi="Times New Roman" w:cs="Times New Roman"/>
                <w:b/>
                <w:sz w:val="24"/>
                <w:szCs w:val="24"/>
              </w:rPr>
              <w:t>Human Resources</w:t>
            </w:r>
            <w:r>
              <w:rPr>
                <w:rFonts w:ascii="Times New Roman" w:eastAsia="Times New Roman" w:hAnsi="Times New Roman" w:cs="Times New Roman"/>
                <w:sz w:val="24"/>
                <w:szCs w:val="24"/>
              </w:rPr>
              <w:t xml:space="preserve"> - 8 courses; 5 programs</w:t>
            </w:r>
          </w:p>
          <w:p w14:paraId="0A14B106" w14:textId="77777777" w:rsidR="00E76CB5" w:rsidRDefault="00924EB4">
            <w:pPr>
              <w:pStyle w:val="normal0"/>
              <w:numPr>
                <w:ilvl w:val="0"/>
                <w:numId w:val="24"/>
              </w:numPr>
              <w:spacing w:line="240" w:lineRule="auto"/>
            </w:pPr>
            <w:r>
              <w:rPr>
                <w:rFonts w:ascii="Times New Roman" w:eastAsia="Times New Roman" w:hAnsi="Times New Roman" w:cs="Times New Roman"/>
                <w:sz w:val="24"/>
                <w:szCs w:val="24"/>
              </w:rPr>
              <w:t>Human Resource Management - 5</w:t>
            </w:r>
          </w:p>
          <w:p w14:paraId="56D7ED9F" w14:textId="77777777" w:rsidR="00E76CB5" w:rsidRDefault="00924EB4">
            <w:pPr>
              <w:pStyle w:val="normal0"/>
              <w:numPr>
                <w:ilvl w:val="0"/>
                <w:numId w:val="24"/>
              </w:numPr>
              <w:spacing w:line="240" w:lineRule="auto"/>
            </w:pPr>
            <w:r>
              <w:rPr>
                <w:rFonts w:ascii="Times New Roman" w:eastAsia="Times New Roman" w:hAnsi="Times New Roman" w:cs="Times New Roman"/>
                <w:sz w:val="24"/>
                <w:szCs w:val="24"/>
              </w:rPr>
              <w:t>Volunteer Management - 2</w:t>
            </w:r>
          </w:p>
          <w:p w14:paraId="34C3E0AD" w14:textId="77777777" w:rsidR="00E76CB5" w:rsidRDefault="00924EB4">
            <w:pPr>
              <w:pStyle w:val="normal0"/>
              <w:numPr>
                <w:ilvl w:val="0"/>
                <w:numId w:val="24"/>
              </w:numPr>
              <w:spacing w:line="240" w:lineRule="auto"/>
            </w:pPr>
            <w:r>
              <w:rPr>
                <w:rFonts w:ascii="Times New Roman" w:eastAsia="Times New Roman" w:hAnsi="Times New Roman" w:cs="Times New Roman"/>
                <w:sz w:val="24"/>
                <w:szCs w:val="24"/>
                <w:highlight w:val="white"/>
              </w:rPr>
              <w:t>Legal Issues, Human Resources and Risk Management - 1</w:t>
            </w:r>
          </w:p>
        </w:tc>
      </w:tr>
      <w:tr w:rsidR="00E76CB5" w14:paraId="1C91DCCB" w14:textId="77777777">
        <w:trPr>
          <w:trHeight w:val="420"/>
        </w:trPr>
        <w:tc>
          <w:tcPr>
            <w:tcW w:w="302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91FBD" w14:textId="77777777" w:rsidR="00E76CB5" w:rsidRDefault="00E76CB5">
            <w:pPr>
              <w:pStyle w:val="normal0"/>
              <w:widowControl w:val="0"/>
              <w:pBdr>
                <w:top w:val="nil"/>
                <w:left w:val="nil"/>
                <w:bottom w:val="nil"/>
                <w:right w:val="nil"/>
                <w:between w:val="nil"/>
              </w:pBdr>
              <w:rPr>
                <w:rFonts w:ascii="Times New Roman" w:eastAsia="Times New Roman" w:hAnsi="Times New Roman" w:cs="Times New Roman"/>
                <w:sz w:val="24"/>
                <w:szCs w:val="24"/>
              </w:rPr>
            </w:pPr>
          </w:p>
        </w:tc>
        <w:tc>
          <w:tcPr>
            <w:tcW w:w="6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3732C" w14:textId="77777777" w:rsidR="00E76CB5" w:rsidRDefault="00924EB4">
            <w:pPr>
              <w:pStyle w:val="normal0"/>
              <w:spacing w:line="240" w:lineRule="auto"/>
              <w:rPr>
                <w:rFonts w:ascii="Times" w:eastAsia="Times" w:hAnsi="Times" w:cs="Times"/>
                <w:color w:val="000000"/>
                <w:sz w:val="20"/>
                <w:szCs w:val="20"/>
              </w:rPr>
            </w:pPr>
            <w:r>
              <w:rPr>
                <w:rFonts w:ascii="Times New Roman" w:eastAsia="Times New Roman" w:hAnsi="Times New Roman" w:cs="Times New Roman"/>
                <w:b/>
                <w:sz w:val="24"/>
                <w:szCs w:val="24"/>
              </w:rPr>
              <w:t>Leadership</w:t>
            </w:r>
            <w:r>
              <w:rPr>
                <w:rFonts w:ascii="Times New Roman" w:eastAsia="Times New Roman" w:hAnsi="Times New Roman" w:cs="Times New Roman"/>
                <w:sz w:val="24"/>
                <w:szCs w:val="24"/>
              </w:rPr>
              <w:t xml:space="preserve"> - 8 courses; 4 programs</w:t>
            </w:r>
          </w:p>
          <w:p w14:paraId="0BF62CD7" w14:textId="77777777" w:rsidR="00E76CB5" w:rsidRDefault="00924EB4">
            <w:pPr>
              <w:pStyle w:val="normal0"/>
              <w:numPr>
                <w:ilvl w:val="0"/>
                <w:numId w:val="25"/>
              </w:numPr>
              <w:spacing w:line="240" w:lineRule="auto"/>
            </w:pPr>
            <w:r>
              <w:rPr>
                <w:rFonts w:ascii="Times New Roman" w:eastAsia="Times New Roman" w:hAnsi="Times New Roman" w:cs="Times New Roman"/>
                <w:sz w:val="24"/>
                <w:szCs w:val="24"/>
              </w:rPr>
              <w:t>Leadership and Human Resources - 3</w:t>
            </w:r>
          </w:p>
          <w:p w14:paraId="7E22DD03" w14:textId="77777777" w:rsidR="00E76CB5" w:rsidRDefault="00924EB4">
            <w:pPr>
              <w:pStyle w:val="normal0"/>
              <w:numPr>
                <w:ilvl w:val="0"/>
                <w:numId w:val="25"/>
              </w:numPr>
              <w:spacing w:line="240" w:lineRule="auto"/>
            </w:pPr>
            <w:r>
              <w:rPr>
                <w:rFonts w:ascii="Times New Roman" w:eastAsia="Times New Roman" w:hAnsi="Times New Roman" w:cs="Times New Roman"/>
                <w:sz w:val="24"/>
                <w:szCs w:val="24"/>
              </w:rPr>
              <w:t>General Leadership - 2</w:t>
            </w:r>
          </w:p>
          <w:p w14:paraId="1A85C30A" w14:textId="77777777" w:rsidR="00E76CB5" w:rsidRDefault="00924EB4">
            <w:pPr>
              <w:pStyle w:val="normal0"/>
              <w:numPr>
                <w:ilvl w:val="0"/>
                <w:numId w:val="25"/>
              </w:numPr>
              <w:spacing w:line="240" w:lineRule="auto"/>
            </w:pPr>
            <w:r>
              <w:rPr>
                <w:rFonts w:ascii="Times New Roman" w:eastAsia="Times New Roman" w:hAnsi="Times New Roman" w:cs="Times New Roman"/>
                <w:sz w:val="24"/>
                <w:szCs w:val="24"/>
              </w:rPr>
              <w:t>Leadership and Ethics - 2</w:t>
            </w:r>
          </w:p>
          <w:p w14:paraId="18980F5B" w14:textId="77777777" w:rsidR="00E76CB5" w:rsidRDefault="00924EB4">
            <w:pPr>
              <w:pStyle w:val="normal0"/>
              <w:numPr>
                <w:ilvl w:val="0"/>
                <w:numId w:val="25"/>
              </w:numPr>
              <w:spacing w:line="240" w:lineRule="auto"/>
            </w:pPr>
            <w:r>
              <w:rPr>
                <w:rFonts w:ascii="Times New Roman" w:eastAsia="Times New Roman" w:hAnsi="Times New Roman" w:cs="Times New Roman"/>
                <w:sz w:val="24"/>
                <w:szCs w:val="24"/>
              </w:rPr>
              <w:t>Leadership and Governance - 1</w:t>
            </w:r>
          </w:p>
        </w:tc>
      </w:tr>
      <w:tr w:rsidR="00E76CB5" w14:paraId="531B4FCB" w14:textId="77777777">
        <w:trPr>
          <w:trHeight w:val="420"/>
        </w:trPr>
        <w:tc>
          <w:tcPr>
            <w:tcW w:w="302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01D35" w14:textId="77777777" w:rsidR="00E76CB5" w:rsidRDefault="00E76CB5">
            <w:pPr>
              <w:pStyle w:val="normal0"/>
              <w:widowControl w:val="0"/>
              <w:pBdr>
                <w:top w:val="nil"/>
                <w:left w:val="nil"/>
                <w:bottom w:val="nil"/>
                <w:right w:val="nil"/>
                <w:between w:val="nil"/>
              </w:pBdr>
              <w:rPr>
                <w:rFonts w:ascii="Times New Roman" w:eastAsia="Times New Roman" w:hAnsi="Times New Roman" w:cs="Times New Roman"/>
                <w:sz w:val="24"/>
                <w:szCs w:val="24"/>
              </w:rPr>
            </w:pPr>
          </w:p>
        </w:tc>
        <w:tc>
          <w:tcPr>
            <w:tcW w:w="6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D3C58" w14:textId="77777777" w:rsidR="00E76CB5" w:rsidRDefault="00924EB4">
            <w:pPr>
              <w:pStyle w:val="normal0"/>
              <w:spacing w:line="240" w:lineRule="auto"/>
              <w:rPr>
                <w:rFonts w:ascii="Times" w:eastAsia="Times" w:hAnsi="Times" w:cs="Times"/>
                <w:color w:val="000000"/>
                <w:sz w:val="20"/>
                <w:szCs w:val="20"/>
              </w:rPr>
            </w:pPr>
            <w:r>
              <w:rPr>
                <w:rFonts w:ascii="Times New Roman" w:eastAsia="Times New Roman" w:hAnsi="Times New Roman" w:cs="Times New Roman"/>
                <w:b/>
                <w:sz w:val="24"/>
                <w:szCs w:val="24"/>
              </w:rPr>
              <w:t>Legal Issues</w:t>
            </w:r>
            <w:r>
              <w:rPr>
                <w:rFonts w:ascii="Times New Roman" w:eastAsia="Times New Roman" w:hAnsi="Times New Roman" w:cs="Times New Roman"/>
                <w:sz w:val="24"/>
                <w:szCs w:val="24"/>
              </w:rPr>
              <w:t xml:space="preserve"> - 6 courses; 6 programs</w:t>
            </w:r>
          </w:p>
          <w:p w14:paraId="2200B764" w14:textId="77777777" w:rsidR="00E76CB5" w:rsidRDefault="00924EB4">
            <w:pPr>
              <w:pStyle w:val="normal0"/>
              <w:numPr>
                <w:ilvl w:val="0"/>
                <w:numId w:val="26"/>
              </w:numPr>
              <w:spacing w:line="240" w:lineRule="auto"/>
            </w:pPr>
            <w:r>
              <w:rPr>
                <w:rFonts w:ascii="Times New Roman" w:eastAsia="Times New Roman" w:hAnsi="Times New Roman" w:cs="Times New Roman"/>
                <w:sz w:val="24"/>
                <w:szCs w:val="24"/>
              </w:rPr>
              <w:t>Law and nonprofit organizations - 5</w:t>
            </w:r>
          </w:p>
          <w:p w14:paraId="10882C61" w14:textId="77777777" w:rsidR="00E76CB5" w:rsidRDefault="00924EB4">
            <w:pPr>
              <w:pStyle w:val="normal0"/>
              <w:numPr>
                <w:ilvl w:val="0"/>
                <w:numId w:val="26"/>
              </w:numPr>
              <w:spacing w:line="240" w:lineRule="auto"/>
            </w:pPr>
            <w:r>
              <w:rPr>
                <w:rFonts w:ascii="Times New Roman" w:eastAsia="Times New Roman" w:hAnsi="Times New Roman" w:cs="Times New Roman"/>
                <w:sz w:val="24"/>
                <w:szCs w:val="24"/>
              </w:rPr>
              <w:t>Law and human resources - 1</w:t>
            </w:r>
          </w:p>
        </w:tc>
      </w:tr>
      <w:tr w:rsidR="00E76CB5" w14:paraId="479A71B1" w14:textId="77777777">
        <w:trPr>
          <w:trHeight w:val="420"/>
        </w:trPr>
        <w:tc>
          <w:tcPr>
            <w:tcW w:w="302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0EE52" w14:textId="77777777" w:rsidR="00E76CB5" w:rsidRDefault="00E76CB5">
            <w:pPr>
              <w:pStyle w:val="normal0"/>
              <w:widowControl w:val="0"/>
              <w:pBdr>
                <w:top w:val="nil"/>
                <w:left w:val="nil"/>
                <w:bottom w:val="nil"/>
                <w:right w:val="nil"/>
                <w:between w:val="nil"/>
              </w:pBdr>
              <w:rPr>
                <w:rFonts w:ascii="Times New Roman" w:eastAsia="Times New Roman" w:hAnsi="Times New Roman" w:cs="Times New Roman"/>
                <w:sz w:val="24"/>
                <w:szCs w:val="24"/>
              </w:rPr>
            </w:pPr>
          </w:p>
        </w:tc>
        <w:tc>
          <w:tcPr>
            <w:tcW w:w="6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395E2" w14:textId="77777777" w:rsidR="00E76CB5" w:rsidRDefault="00924EB4">
            <w:pPr>
              <w:pStyle w:val="normal0"/>
              <w:spacing w:line="240" w:lineRule="auto"/>
              <w:rPr>
                <w:rFonts w:ascii="Times" w:eastAsia="Times" w:hAnsi="Times" w:cs="Times"/>
                <w:color w:val="000000"/>
                <w:sz w:val="20"/>
                <w:szCs w:val="20"/>
              </w:rPr>
            </w:pPr>
            <w:r>
              <w:rPr>
                <w:rFonts w:ascii="Times New Roman" w:eastAsia="Times New Roman" w:hAnsi="Times New Roman" w:cs="Times New Roman"/>
                <w:b/>
                <w:sz w:val="24"/>
                <w:szCs w:val="24"/>
              </w:rPr>
              <w:t>Ethics</w:t>
            </w:r>
            <w:r>
              <w:rPr>
                <w:rFonts w:ascii="Times New Roman" w:eastAsia="Times New Roman" w:hAnsi="Times New Roman" w:cs="Times New Roman"/>
                <w:sz w:val="24"/>
                <w:szCs w:val="24"/>
              </w:rPr>
              <w:t xml:space="preserve"> - 6 courses; 6 programs</w:t>
            </w:r>
          </w:p>
          <w:p w14:paraId="04A9CDA1" w14:textId="77777777" w:rsidR="00E76CB5" w:rsidRDefault="00924EB4">
            <w:pPr>
              <w:pStyle w:val="normal0"/>
              <w:numPr>
                <w:ilvl w:val="0"/>
                <w:numId w:val="27"/>
              </w:numPr>
              <w:spacing w:line="240" w:lineRule="auto"/>
            </w:pPr>
            <w:r>
              <w:rPr>
                <w:rFonts w:ascii="Times New Roman" w:eastAsia="Times New Roman" w:hAnsi="Times New Roman" w:cs="Times New Roman"/>
                <w:sz w:val="24"/>
                <w:szCs w:val="24"/>
              </w:rPr>
              <w:t>Ethics in Philanthropy and Nonprofit Organizations - 3</w:t>
            </w:r>
          </w:p>
          <w:p w14:paraId="01425AC1" w14:textId="77777777" w:rsidR="00E76CB5" w:rsidRDefault="00924EB4">
            <w:pPr>
              <w:pStyle w:val="normal0"/>
              <w:numPr>
                <w:ilvl w:val="0"/>
                <w:numId w:val="27"/>
              </w:numPr>
              <w:spacing w:line="240" w:lineRule="auto"/>
            </w:pPr>
            <w:r>
              <w:rPr>
                <w:rFonts w:ascii="Times New Roman" w:eastAsia="Times New Roman" w:hAnsi="Times New Roman" w:cs="Times New Roman"/>
                <w:sz w:val="24"/>
                <w:szCs w:val="24"/>
              </w:rPr>
              <w:t>Leadership and Ethics - 2</w:t>
            </w:r>
          </w:p>
          <w:p w14:paraId="69A0599B" w14:textId="77777777" w:rsidR="00E76CB5" w:rsidRDefault="00924EB4">
            <w:pPr>
              <w:pStyle w:val="normal0"/>
              <w:numPr>
                <w:ilvl w:val="0"/>
                <w:numId w:val="27"/>
              </w:numPr>
              <w:spacing w:line="240" w:lineRule="auto"/>
            </w:pPr>
            <w:r>
              <w:rPr>
                <w:rFonts w:ascii="Times New Roman" w:eastAsia="Times New Roman" w:hAnsi="Times New Roman" w:cs="Times New Roman"/>
                <w:sz w:val="24"/>
                <w:szCs w:val="24"/>
              </w:rPr>
              <w:t>External Environment: Politics and Ethics - 1</w:t>
            </w:r>
          </w:p>
        </w:tc>
      </w:tr>
      <w:tr w:rsidR="00E76CB5" w14:paraId="30B9F9BB" w14:textId="77777777">
        <w:trPr>
          <w:trHeight w:val="420"/>
        </w:trPr>
        <w:tc>
          <w:tcPr>
            <w:tcW w:w="302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86533" w14:textId="77777777" w:rsidR="00E76CB5" w:rsidRDefault="00E76CB5">
            <w:pPr>
              <w:pStyle w:val="normal0"/>
              <w:widowControl w:val="0"/>
              <w:pBdr>
                <w:top w:val="nil"/>
                <w:left w:val="nil"/>
                <w:bottom w:val="nil"/>
                <w:right w:val="nil"/>
                <w:between w:val="nil"/>
              </w:pBdr>
              <w:rPr>
                <w:rFonts w:ascii="Times New Roman" w:eastAsia="Times New Roman" w:hAnsi="Times New Roman" w:cs="Times New Roman"/>
                <w:sz w:val="24"/>
                <w:szCs w:val="24"/>
              </w:rPr>
            </w:pPr>
          </w:p>
        </w:tc>
        <w:tc>
          <w:tcPr>
            <w:tcW w:w="6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F1D75" w14:textId="77777777" w:rsidR="00E76CB5" w:rsidRDefault="00924EB4">
            <w:pPr>
              <w:pStyle w:val="normal0"/>
              <w:spacing w:line="240" w:lineRule="auto"/>
              <w:rPr>
                <w:rFonts w:ascii="Times" w:eastAsia="Times" w:hAnsi="Times" w:cs="Times"/>
                <w:color w:val="000000"/>
                <w:sz w:val="20"/>
                <w:szCs w:val="20"/>
              </w:rPr>
            </w:pPr>
            <w:r>
              <w:rPr>
                <w:rFonts w:ascii="Times New Roman" w:eastAsia="Times New Roman" w:hAnsi="Times New Roman" w:cs="Times New Roman"/>
                <w:b/>
                <w:sz w:val="24"/>
                <w:szCs w:val="24"/>
              </w:rPr>
              <w:t>Governance</w:t>
            </w:r>
            <w:r>
              <w:rPr>
                <w:rFonts w:ascii="Times New Roman" w:eastAsia="Times New Roman" w:hAnsi="Times New Roman" w:cs="Times New Roman"/>
                <w:sz w:val="24"/>
                <w:szCs w:val="24"/>
              </w:rPr>
              <w:t xml:space="preserve"> - 5 courses; 5 programs</w:t>
            </w:r>
          </w:p>
        </w:tc>
      </w:tr>
      <w:tr w:rsidR="00E76CB5" w14:paraId="1CD1A383" w14:textId="77777777">
        <w:trPr>
          <w:trHeight w:val="420"/>
        </w:trPr>
        <w:tc>
          <w:tcPr>
            <w:tcW w:w="302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E47CF" w14:textId="77777777" w:rsidR="00E76CB5" w:rsidRDefault="00E76CB5">
            <w:pPr>
              <w:pStyle w:val="normal0"/>
              <w:widowControl w:val="0"/>
              <w:pBdr>
                <w:top w:val="nil"/>
                <w:left w:val="nil"/>
                <w:bottom w:val="nil"/>
                <w:right w:val="nil"/>
                <w:between w:val="nil"/>
              </w:pBdr>
              <w:rPr>
                <w:rFonts w:ascii="Times" w:eastAsia="Times" w:hAnsi="Times" w:cs="Times"/>
                <w:color w:val="000000"/>
                <w:sz w:val="20"/>
                <w:szCs w:val="20"/>
              </w:rPr>
            </w:pPr>
          </w:p>
        </w:tc>
        <w:tc>
          <w:tcPr>
            <w:tcW w:w="6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5B7F9" w14:textId="77777777" w:rsidR="00E76CB5" w:rsidRDefault="00924EB4">
            <w:pPr>
              <w:pStyle w:val="normal0"/>
              <w:spacing w:line="240" w:lineRule="auto"/>
              <w:rPr>
                <w:rFonts w:ascii="Times" w:eastAsia="Times" w:hAnsi="Times" w:cs="Times"/>
                <w:color w:val="000000"/>
                <w:sz w:val="20"/>
                <w:szCs w:val="20"/>
              </w:rPr>
            </w:pPr>
            <w:r>
              <w:rPr>
                <w:rFonts w:ascii="Times New Roman" w:eastAsia="Times New Roman" w:hAnsi="Times New Roman" w:cs="Times New Roman"/>
                <w:b/>
                <w:sz w:val="24"/>
                <w:szCs w:val="24"/>
              </w:rPr>
              <w:t>Evaluation and Research</w:t>
            </w:r>
            <w:r>
              <w:rPr>
                <w:rFonts w:ascii="Times New Roman" w:eastAsia="Times New Roman" w:hAnsi="Times New Roman" w:cs="Times New Roman"/>
                <w:sz w:val="24"/>
                <w:szCs w:val="24"/>
              </w:rPr>
              <w:t xml:space="preserve"> - 5 courses; 5 programs</w:t>
            </w:r>
          </w:p>
          <w:p w14:paraId="1C6FBB41" w14:textId="77777777" w:rsidR="00E76CB5" w:rsidRDefault="00924EB4">
            <w:pPr>
              <w:pStyle w:val="normal0"/>
              <w:numPr>
                <w:ilvl w:val="0"/>
                <w:numId w:val="28"/>
              </w:numPr>
              <w:spacing w:line="240" w:lineRule="auto"/>
            </w:pPr>
            <w:r>
              <w:rPr>
                <w:rFonts w:ascii="Times New Roman" w:eastAsia="Times New Roman" w:hAnsi="Times New Roman" w:cs="Times New Roman"/>
                <w:sz w:val="24"/>
                <w:szCs w:val="24"/>
              </w:rPr>
              <w:t>Program Monitoring and Evaluation - 3</w:t>
            </w:r>
          </w:p>
          <w:p w14:paraId="056F6065" w14:textId="77777777" w:rsidR="00E76CB5" w:rsidRDefault="00924EB4">
            <w:pPr>
              <w:pStyle w:val="normal0"/>
              <w:numPr>
                <w:ilvl w:val="0"/>
                <w:numId w:val="28"/>
              </w:numPr>
              <w:spacing w:line="240" w:lineRule="auto"/>
            </w:pPr>
            <w:r>
              <w:rPr>
                <w:rFonts w:ascii="Times New Roman" w:eastAsia="Times New Roman" w:hAnsi="Times New Roman" w:cs="Times New Roman"/>
                <w:sz w:val="24"/>
                <w:szCs w:val="24"/>
              </w:rPr>
              <w:t>Research Methods for Administration - 2</w:t>
            </w:r>
          </w:p>
        </w:tc>
      </w:tr>
      <w:tr w:rsidR="00E76CB5" w14:paraId="6E493D7F" w14:textId="77777777">
        <w:trPr>
          <w:trHeight w:val="420"/>
        </w:trPr>
        <w:tc>
          <w:tcPr>
            <w:tcW w:w="302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AA17F" w14:textId="77777777" w:rsidR="00E76CB5" w:rsidRDefault="00E76CB5">
            <w:pPr>
              <w:pStyle w:val="normal0"/>
              <w:widowControl w:val="0"/>
              <w:pBdr>
                <w:top w:val="nil"/>
                <w:left w:val="nil"/>
                <w:bottom w:val="nil"/>
                <w:right w:val="nil"/>
                <w:between w:val="nil"/>
              </w:pBdr>
              <w:rPr>
                <w:rFonts w:ascii="Times New Roman" w:eastAsia="Times New Roman" w:hAnsi="Times New Roman" w:cs="Times New Roman"/>
                <w:sz w:val="24"/>
                <w:szCs w:val="24"/>
              </w:rPr>
            </w:pPr>
          </w:p>
        </w:tc>
        <w:tc>
          <w:tcPr>
            <w:tcW w:w="6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254DC" w14:textId="77777777" w:rsidR="00E76CB5" w:rsidRDefault="00924EB4">
            <w:pPr>
              <w:pStyle w:val="normal0"/>
              <w:spacing w:line="240" w:lineRule="auto"/>
              <w:rPr>
                <w:rFonts w:ascii="Times" w:eastAsia="Times" w:hAnsi="Times" w:cs="Times"/>
                <w:color w:val="000000"/>
                <w:sz w:val="20"/>
                <w:szCs w:val="20"/>
              </w:rPr>
            </w:pPr>
            <w:r>
              <w:rPr>
                <w:rFonts w:ascii="Times New Roman" w:eastAsia="Times New Roman" w:hAnsi="Times New Roman" w:cs="Times New Roman"/>
                <w:b/>
                <w:sz w:val="24"/>
                <w:szCs w:val="24"/>
              </w:rPr>
              <w:t>Information/Communication</w:t>
            </w:r>
            <w:r>
              <w:rPr>
                <w:rFonts w:ascii="Times New Roman" w:eastAsia="Times New Roman" w:hAnsi="Times New Roman" w:cs="Times New Roman"/>
                <w:sz w:val="24"/>
                <w:szCs w:val="24"/>
              </w:rPr>
              <w:t xml:space="preserve"> - 7 courses; 3 programs</w:t>
            </w:r>
          </w:p>
          <w:p w14:paraId="30CE5FF4" w14:textId="77777777" w:rsidR="00E76CB5" w:rsidRDefault="00924EB4">
            <w:pPr>
              <w:pStyle w:val="normal0"/>
              <w:numPr>
                <w:ilvl w:val="0"/>
                <w:numId w:val="29"/>
              </w:numPr>
              <w:spacing w:line="240" w:lineRule="auto"/>
            </w:pPr>
            <w:r>
              <w:rPr>
                <w:rFonts w:ascii="Times New Roman" w:eastAsia="Times New Roman" w:hAnsi="Times New Roman" w:cs="Times New Roman"/>
                <w:sz w:val="24"/>
                <w:szCs w:val="24"/>
              </w:rPr>
              <w:t>Reporting - 2</w:t>
            </w:r>
          </w:p>
          <w:p w14:paraId="7843D9EC" w14:textId="77777777" w:rsidR="00E76CB5" w:rsidRDefault="00924EB4">
            <w:pPr>
              <w:pStyle w:val="normal0"/>
              <w:numPr>
                <w:ilvl w:val="0"/>
                <w:numId w:val="29"/>
              </w:numPr>
              <w:spacing w:line="240" w:lineRule="auto"/>
            </w:pPr>
            <w:r>
              <w:rPr>
                <w:rFonts w:ascii="Times New Roman" w:eastAsia="Times New Roman" w:hAnsi="Times New Roman" w:cs="Times New Roman"/>
                <w:sz w:val="24"/>
                <w:szCs w:val="24"/>
              </w:rPr>
              <w:t>Public Speaking - 1</w:t>
            </w:r>
          </w:p>
          <w:p w14:paraId="5E0C1B1C" w14:textId="77777777" w:rsidR="00E76CB5" w:rsidRDefault="00924EB4">
            <w:pPr>
              <w:pStyle w:val="normal0"/>
              <w:numPr>
                <w:ilvl w:val="0"/>
                <w:numId w:val="29"/>
              </w:numPr>
              <w:spacing w:line="240" w:lineRule="auto"/>
            </w:pPr>
            <w:r>
              <w:rPr>
                <w:rFonts w:ascii="Times New Roman" w:eastAsia="Times New Roman" w:hAnsi="Times New Roman" w:cs="Times New Roman"/>
                <w:sz w:val="24"/>
                <w:szCs w:val="24"/>
              </w:rPr>
              <w:t>Information and Communication - 1</w:t>
            </w:r>
          </w:p>
          <w:p w14:paraId="1178DC10" w14:textId="77777777" w:rsidR="00E76CB5" w:rsidRDefault="00924EB4">
            <w:pPr>
              <w:pStyle w:val="normal0"/>
              <w:numPr>
                <w:ilvl w:val="0"/>
                <w:numId w:val="30"/>
              </w:numPr>
              <w:spacing w:line="240" w:lineRule="auto"/>
            </w:pPr>
            <w:r>
              <w:rPr>
                <w:rFonts w:ascii="Times New Roman" w:eastAsia="Times New Roman" w:hAnsi="Times New Roman" w:cs="Times New Roman"/>
                <w:sz w:val="24"/>
                <w:szCs w:val="24"/>
              </w:rPr>
              <w:t>Communication and Negotiation skills - 1</w:t>
            </w:r>
            <w:r>
              <w:rPr>
                <w:rFonts w:ascii="Times New Roman" w:eastAsia="Times New Roman" w:hAnsi="Times New Roman" w:cs="Times New Roman"/>
                <w:sz w:val="24"/>
                <w:szCs w:val="24"/>
              </w:rPr>
              <w:tab/>
            </w:r>
          </w:p>
          <w:p w14:paraId="649F11F3" w14:textId="77777777" w:rsidR="00E76CB5" w:rsidRDefault="00924EB4">
            <w:pPr>
              <w:pStyle w:val="normal0"/>
              <w:numPr>
                <w:ilvl w:val="0"/>
                <w:numId w:val="30"/>
              </w:numPr>
              <w:spacing w:line="240" w:lineRule="auto"/>
            </w:pPr>
            <w:r>
              <w:rPr>
                <w:rFonts w:ascii="Times New Roman" w:eastAsia="Times New Roman" w:hAnsi="Times New Roman" w:cs="Times New Roman"/>
                <w:sz w:val="24"/>
                <w:szCs w:val="24"/>
              </w:rPr>
              <w:t>Collaboration - 1</w:t>
            </w:r>
          </w:p>
          <w:p w14:paraId="458083B3" w14:textId="77777777" w:rsidR="00E76CB5" w:rsidRDefault="00924EB4">
            <w:pPr>
              <w:pStyle w:val="normal0"/>
              <w:numPr>
                <w:ilvl w:val="0"/>
                <w:numId w:val="30"/>
              </w:numPr>
              <w:spacing w:line="240" w:lineRule="auto"/>
            </w:pPr>
            <w:r>
              <w:rPr>
                <w:rFonts w:ascii="Times New Roman" w:eastAsia="Times New Roman" w:hAnsi="Times New Roman" w:cs="Times New Roman"/>
                <w:sz w:val="24"/>
                <w:szCs w:val="24"/>
              </w:rPr>
              <w:t>Advocacy - 1</w:t>
            </w:r>
          </w:p>
        </w:tc>
      </w:tr>
      <w:tr w:rsidR="00E76CB5" w14:paraId="6E9C35C7" w14:textId="77777777">
        <w:trPr>
          <w:trHeight w:val="420"/>
        </w:trPr>
        <w:tc>
          <w:tcPr>
            <w:tcW w:w="302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91851" w14:textId="77777777" w:rsidR="00E76CB5" w:rsidRDefault="00E76CB5">
            <w:pPr>
              <w:pStyle w:val="normal0"/>
              <w:widowControl w:val="0"/>
              <w:pBdr>
                <w:top w:val="nil"/>
                <w:left w:val="nil"/>
                <w:bottom w:val="nil"/>
                <w:right w:val="nil"/>
                <w:between w:val="nil"/>
              </w:pBdr>
              <w:rPr>
                <w:rFonts w:ascii="Times New Roman" w:eastAsia="Times New Roman" w:hAnsi="Times New Roman" w:cs="Times New Roman"/>
                <w:sz w:val="24"/>
                <w:szCs w:val="24"/>
              </w:rPr>
            </w:pPr>
          </w:p>
        </w:tc>
        <w:tc>
          <w:tcPr>
            <w:tcW w:w="6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6938C" w14:textId="77777777" w:rsidR="00E76CB5" w:rsidRDefault="00924EB4">
            <w:pPr>
              <w:pStyle w:val="normal0"/>
              <w:spacing w:line="240" w:lineRule="auto"/>
              <w:rPr>
                <w:rFonts w:ascii="Times" w:eastAsia="Times" w:hAnsi="Times" w:cs="Times"/>
                <w:color w:val="000000"/>
                <w:sz w:val="20"/>
                <w:szCs w:val="20"/>
              </w:rPr>
            </w:pPr>
            <w:r>
              <w:rPr>
                <w:rFonts w:ascii="Times New Roman" w:eastAsia="Times New Roman" w:hAnsi="Times New Roman" w:cs="Times New Roman"/>
                <w:b/>
                <w:sz w:val="24"/>
                <w:szCs w:val="24"/>
              </w:rPr>
              <w:t>Special Topics</w:t>
            </w:r>
          </w:p>
          <w:p w14:paraId="7A473D92" w14:textId="77777777" w:rsidR="00E76CB5" w:rsidRDefault="00924EB4">
            <w:pPr>
              <w:pStyle w:val="normal0"/>
              <w:numPr>
                <w:ilvl w:val="0"/>
                <w:numId w:val="47"/>
              </w:numPr>
              <w:spacing w:line="240" w:lineRule="auto"/>
            </w:pPr>
            <w:r>
              <w:rPr>
                <w:rFonts w:ascii="Times New Roman" w:eastAsia="Times New Roman" w:hAnsi="Times New Roman" w:cs="Times New Roman"/>
                <w:sz w:val="24"/>
                <w:szCs w:val="24"/>
              </w:rPr>
              <w:t xml:space="preserve">Civil Society with a Geographical Focus - 3 </w:t>
            </w:r>
          </w:p>
          <w:p w14:paraId="1A11F078" w14:textId="77777777" w:rsidR="00E76CB5" w:rsidRDefault="00924EB4">
            <w:pPr>
              <w:pStyle w:val="normal0"/>
              <w:numPr>
                <w:ilvl w:val="0"/>
                <w:numId w:val="47"/>
              </w:numPr>
              <w:spacing w:line="240" w:lineRule="auto"/>
            </w:pPr>
            <w:r>
              <w:rPr>
                <w:rFonts w:ascii="Times New Roman" w:eastAsia="Times New Roman" w:hAnsi="Times New Roman" w:cs="Times New Roman"/>
                <w:sz w:val="24"/>
                <w:szCs w:val="24"/>
              </w:rPr>
              <w:t>Economics and Civil Society - 3</w:t>
            </w:r>
          </w:p>
          <w:p w14:paraId="3D42EAC2" w14:textId="77777777" w:rsidR="00E76CB5" w:rsidRDefault="00924EB4">
            <w:pPr>
              <w:pStyle w:val="normal0"/>
              <w:numPr>
                <w:ilvl w:val="0"/>
                <w:numId w:val="47"/>
              </w:numPr>
              <w:spacing w:line="240" w:lineRule="auto"/>
            </w:pPr>
            <w:r>
              <w:rPr>
                <w:rFonts w:ascii="Times New Roman" w:eastAsia="Times New Roman" w:hAnsi="Times New Roman" w:cs="Times New Roman"/>
                <w:sz w:val="24"/>
                <w:szCs w:val="24"/>
              </w:rPr>
              <w:t>Human Rights - 2</w:t>
            </w:r>
          </w:p>
          <w:p w14:paraId="4B34F309" w14:textId="77777777" w:rsidR="00E76CB5" w:rsidRDefault="00924EB4">
            <w:pPr>
              <w:pStyle w:val="normal0"/>
              <w:numPr>
                <w:ilvl w:val="0"/>
                <w:numId w:val="47"/>
              </w:numPr>
              <w:spacing w:line="240" w:lineRule="auto"/>
            </w:pPr>
            <w:r>
              <w:rPr>
                <w:rFonts w:ascii="Times New Roman" w:eastAsia="Times New Roman" w:hAnsi="Times New Roman" w:cs="Times New Roman"/>
                <w:sz w:val="24"/>
                <w:szCs w:val="24"/>
              </w:rPr>
              <w:t>Preparatory Course, Academic Writing - 1</w:t>
            </w:r>
          </w:p>
          <w:p w14:paraId="495C82F3" w14:textId="77777777" w:rsidR="00E76CB5" w:rsidRDefault="00924EB4">
            <w:pPr>
              <w:pStyle w:val="norm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(Special Topics - continued)</w:t>
            </w:r>
          </w:p>
          <w:p w14:paraId="7D188694" w14:textId="77777777" w:rsidR="00E76CB5" w:rsidRDefault="00E76CB5">
            <w:pPr>
              <w:pStyle w:val="normal0"/>
              <w:spacing w:line="240" w:lineRule="auto"/>
              <w:rPr>
                <w:rFonts w:ascii="Times New Roman" w:eastAsia="Times New Roman" w:hAnsi="Times New Roman" w:cs="Times New Roman"/>
                <w:b/>
                <w:sz w:val="20"/>
                <w:szCs w:val="20"/>
              </w:rPr>
            </w:pPr>
          </w:p>
          <w:p w14:paraId="30EFE7F5" w14:textId="77777777" w:rsidR="00E76CB5" w:rsidRDefault="00924EB4">
            <w:pPr>
              <w:pStyle w:val="normal0"/>
              <w:numPr>
                <w:ilvl w:val="0"/>
                <w:numId w:val="47"/>
              </w:numPr>
              <w:spacing w:line="240" w:lineRule="auto"/>
            </w:pPr>
            <w:r>
              <w:rPr>
                <w:rFonts w:ascii="Times New Roman" w:eastAsia="Times New Roman" w:hAnsi="Times New Roman" w:cs="Times New Roman"/>
                <w:sz w:val="24"/>
                <w:szCs w:val="24"/>
              </w:rPr>
              <w:t>Logistics and Quality Management - 1</w:t>
            </w:r>
          </w:p>
          <w:p w14:paraId="7EA27625" w14:textId="77777777" w:rsidR="00E76CB5" w:rsidRDefault="00924EB4">
            <w:pPr>
              <w:pStyle w:val="normal0"/>
              <w:numPr>
                <w:ilvl w:val="0"/>
                <w:numId w:val="47"/>
              </w:numPr>
              <w:spacing w:line="240" w:lineRule="auto"/>
            </w:pPr>
            <w:r>
              <w:rPr>
                <w:rFonts w:ascii="Times New Roman" w:eastAsia="Times New Roman" w:hAnsi="Times New Roman" w:cs="Times New Roman"/>
                <w:sz w:val="24"/>
                <w:szCs w:val="24"/>
              </w:rPr>
              <w:t>Cross-Cultural Dimensions of Philanthropy - 1</w:t>
            </w:r>
          </w:p>
          <w:p w14:paraId="399B68F8" w14:textId="77777777" w:rsidR="00E76CB5" w:rsidRDefault="00924EB4">
            <w:pPr>
              <w:pStyle w:val="normal0"/>
              <w:numPr>
                <w:ilvl w:val="0"/>
                <w:numId w:val="47"/>
              </w:numPr>
              <w:spacing w:line="240" w:lineRule="auto"/>
            </w:pPr>
            <w:r>
              <w:rPr>
                <w:rFonts w:ascii="Times New Roman" w:eastAsia="Times New Roman" w:hAnsi="Times New Roman" w:cs="Times New Roman"/>
                <w:sz w:val="24"/>
                <w:szCs w:val="24"/>
              </w:rPr>
              <w:t>Region and Philanthropy - 1</w:t>
            </w:r>
          </w:p>
          <w:p w14:paraId="1A16D1EE" w14:textId="77777777" w:rsidR="00E76CB5" w:rsidRDefault="00924EB4">
            <w:pPr>
              <w:pStyle w:val="normal0"/>
              <w:numPr>
                <w:ilvl w:val="0"/>
                <w:numId w:val="47"/>
              </w:numPr>
              <w:spacing w:line="240" w:lineRule="auto"/>
            </w:pPr>
            <w:r>
              <w:rPr>
                <w:rFonts w:ascii="Times New Roman" w:eastAsia="Times New Roman" w:hAnsi="Times New Roman" w:cs="Times New Roman"/>
                <w:sz w:val="24"/>
                <w:szCs w:val="24"/>
              </w:rPr>
              <w:t>International NGOs - 1</w:t>
            </w:r>
          </w:p>
          <w:p w14:paraId="78805726" w14:textId="77777777" w:rsidR="00E76CB5" w:rsidRDefault="00924EB4">
            <w:pPr>
              <w:pStyle w:val="normal0"/>
              <w:numPr>
                <w:ilvl w:val="0"/>
                <w:numId w:val="47"/>
              </w:numPr>
              <w:spacing w:line="240" w:lineRule="auto"/>
            </w:pPr>
            <w:r>
              <w:rPr>
                <w:rFonts w:ascii="Times New Roman" w:eastAsia="Times New Roman" w:hAnsi="Times New Roman" w:cs="Times New Roman"/>
                <w:sz w:val="24"/>
                <w:szCs w:val="24"/>
              </w:rPr>
              <w:t>Community Partnership and Civic Engagement - 1</w:t>
            </w:r>
          </w:p>
        </w:tc>
      </w:tr>
    </w:tbl>
    <w:p w14:paraId="79C7FF90" w14:textId="77777777" w:rsidR="00E76CB5" w:rsidRDefault="00E76CB5">
      <w:pPr>
        <w:pStyle w:val="normal0"/>
        <w:spacing w:line="240" w:lineRule="auto"/>
        <w:rPr>
          <w:rFonts w:ascii="Times" w:eastAsia="Times" w:hAnsi="Times" w:cs="Times"/>
          <w:color w:val="000000"/>
          <w:sz w:val="20"/>
          <w:szCs w:val="20"/>
        </w:rPr>
      </w:pPr>
    </w:p>
    <w:p w14:paraId="08A4234A" w14:textId="77777777" w:rsidR="00E76CB5" w:rsidRDefault="00924EB4">
      <w:pPr>
        <w:pStyle w:val="normal0"/>
        <w:spacing w:line="240" w:lineRule="auto"/>
        <w:rPr>
          <w:rFonts w:ascii="Times" w:eastAsia="Times" w:hAnsi="Times" w:cs="Times"/>
          <w:color w:val="000000"/>
          <w:sz w:val="20"/>
          <w:szCs w:val="20"/>
        </w:rPr>
      </w:pPr>
      <w:r>
        <w:rPr>
          <w:rFonts w:ascii="Times New Roman" w:eastAsia="Times New Roman" w:hAnsi="Times New Roman" w:cs="Times New Roman"/>
          <w:sz w:val="24"/>
          <w:szCs w:val="24"/>
        </w:rPr>
        <w:t xml:space="preserve">Surveyed Institutions: </w:t>
      </w:r>
    </w:p>
    <w:p w14:paraId="1BEA779F" w14:textId="77777777" w:rsidR="00E76CB5" w:rsidRDefault="00924EB4">
      <w:pPr>
        <w:pStyle w:val="normal0"/>
        <w:numPr>
          <w:ilvl w:val="0"/>
          <w:numId w:val="4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Queensland University of Technology, Australia - Master of Business (philanthropy and nonprofit studies);</w:t>
      </w:r>
    </w:p>
    <w:p w14:paraId="0CFBC8E9" w14:textId="77777777" w:rsidR="00E76CB5" w:rsidRDefault="00924EB4">
      <w:pPr>
        <w:pStyle w:val="normal0"/>
        <w:numPr>
          <w:ilvl w:val="0"/>
          <w:numId w:val="4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Global Open University, India - Master of Science (M.Sc.) in NGO Management;</w:t>
      </w:r>
    </w:p>
    <w:p w14:paraId="32574453" w14:textId="77777777" w:rsidR="00E76CB5" w:rsidRDefault="00924EB4">
      <w:pPr>
        <w:pStyle w:val="normal0"/>
        <w:numPr>
          <w:ilvl w:val="0"/>
          <w:numId w:val="4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Hochschule Bonn-Rhein-Sieg, University of Applied Sciences, Germany - Master of Business Administration in CSR and NGO Management;</w:t>
      </w:r>
    </w:p>
    <w:p w14:paraId="58E4E809" w14:textId="77777777" w:rsidR="00E76CB5" w:rsidRDefault="00924EB4">
      <w:pPr>
        <w:pStyle w:val="normal0"/>
        <w:numPr>
          <w:ilvl w:val="0"/>
          <w:numId w:val="4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Cass Business School, City University of London, Great Britian - MSc NGO Management;</w:t>
      </w:r>
    </w:p>
    <w:p w14:paraId="60A690D6" w14:textId="77777777" w:rsidR="00E76CB5" w:rsidRDefault="00924EB4">
      <w:pPr>
        <w:pStyle w:val="normal0"/>
        <w:numPr>
          <w:ilvl w:val="0"/>
          <w:numId w:val="4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Indiana University, United States - Master of Arts in Philanthropic Studies;</w:t>
      </w:r>
    </w:p>
    <w:p w14:paraId="710F4D56" w14:textId="77777777" w:rsidR="00E76CB5" w:rsidRDefault="00924EB4">
      <w:pPr>
        <w:pStyle w:val="normal0"/>
        <w:numPr>
          <w:ilvl w:val="0"/>
          <w:numId w:val="4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Indiana University, United States - </w:t>
      </w:r>
      <w:r>
        <w:rPr>
          <w:rFonts w:ascii="Times New Roman" w:eastAsia="Times New Roman" w:hAnsi="Times New Roman" w:cs="Times New Roman"/>
          <w:color w:val="45382B"/>
          <w:sz w:val="24"/>
          <w:szCs w:val="24"/>
        </w:rPr>
        <w:t>Executive MA in Philanthropic Studies (applied studies);</w:t>
      </w:r>
    </w:p>
    <w:p w14:paraId="7316D626" w14:textId="77777777" w:rsidR="00E76CB5" w:rsidRDefault="00924EB4">
      <w:pPr>
        <w:pStyle w:val="normal0"/>
        <w:numPr>
          <w:ilvl w:val="0"/>
          <w:numId w:val="48"/>
        </w:numPr>
        <w:spacing w:line="240" w:lineRule="auto"/>
        <w:rPr>
          <w:rFonts w:ascii="Times New Roman" w:eastAsia="Times New Roman" w:hAnsi="Times New Roman" w:cs="Times New Roman"/>
          <w:color w:val="45382B"/>
          <w:sz w:val="24"/>
          <w:szCs w:val="24"/>
        </w:rPr>
      </w:pPr>
      <w:r>
        <w:rPr>
          <w:rFonts w:ascii="Times New Roman" w:eastAsia="Times New Roman" w:hAnsi="Times New Roman" w:cs="Times New Roman"/>
          <w:color w:val="45382B"/>
          <w:sz w:val="24"/>
          <w:szCs w:val="24"/>
        </w:rPr>
        <w:t>Louisiana State University in Shreveport - Master of Science in Nonprofit Administration;</w:t>
      </w:r>
    </w:p>
    <w:p w14:paraId="4E225E06" w14:textId="77777777" w:rsidR="00E76CB5" w:rsidRDefault="00924EB4">
      <w:pPr>
        <w:pStyle w:val="normal0"/>
        <w:numPr>
          <w:ilvl w:val="0"/>
          <w:numId w:val="48"/>
        </w:numPr>
        <w:spacing w:line="240" w:lineRule="auto"/>
        <w:rPr>
          <w:rFonts w:ascii="Times New Roman" w:eastAsia="Times New Roman" w:hAnsi="Times New Roman" w:cs="Times New Roman"/>
          <w:color w:val="45382B"/>
          <w:sz w:val="24"/>
          <w:szCs w:val="24"/>
        </w:rPr>
      </w:pPr>
      <w:r>
        <w:rPr>
          <w:rFonts w:ascii="Times New Roman" w:eastAsia="Times New Roman" w:hAnsi="Times New Roman" w:cs="Times New Roman"/>
          <w:color w:val="45382B"/>
          <w:sz w:val="24"/>
          <w:szCs w:val="24"/>
        </w:rPr>
        <w:t>University of Arizona - Masters of Nonprofit Leadership and Management; and</w:t>
      </w:r>
    </w:p>
    <w:p w14:paraId="177DED84" w14:textId="77777777" w:rsidR="00E76CB5" w:rsidRDefault="00924EB4">
      <w:pPr>
        <w:pStyle w:val="normal0"/>
        <w:numPr>
          <w:ilvl w:val="0"/>
          <w:numId w:val="4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45382B"/>
          <w:sz w:val="24"/>
          <w:szCs w:val="24"/>
        </w:rPr>
        <w:t>University of San Diego - Masters of Nonprofit Leadership and Management.</w:t>
      </w:r>
      <w:r>
        <w:rPr>
          <w:rFonts w:ascii="Times New Roman" w:eastAsia="Times New Roman" w:hAnsi="Times New Roman" w:cs="Times New Roman"/>
          <w:sz w:val="24"/>
          <w:szCs w:val="24"/>
        </w:rPr>
        <w:t xml:space="preserve"> </w:t>
      </w:r>
    </w:p>
    <w:p w14:paraId="550D928E" w14:textId="77777777" w:rsidR="00E76CB5" w:rsidRDefault="00924EB4">
      <w:pPr>
        <w:pStyle w:val="normal0"/>
        <w:widowControl w:val="0"/>
        <w:pBdr>
          <w:top w:val="nil"/>
          <w:left w:val="nil"/>
          <w:bottom w:val="nil"/>
          <w:right w:val="nil"/>
          <w:between w:val="nil"/>
        </w:pBdr>
        <w:rPr>
          <w:rFonts w:ascii="Times New Roman" w:eastAsia="Times New Roman" w:hAnsi="Times New Roman" w:cs="Times New Roman"/>
          <w:sz w:val="24"/>
          <w:szCs w:val="24"/>
        </w:rPr>
        <w:sectPr w:rsidR="00E76CB5">
          <w:type w:val="continuous"/>
          <w:pgSz w:w="11906" w:h="16838"/>
          <w:pgMar w:top="1152" w:right="1152" w:bottom="1152" w:left="1152" w:header="288" w:footer="720" w:gutter="0"/>
          <w:cols w:space="720"/>
        </w:sectPr>
      </w:pPr>
      <w:r>
        <w:br w:type="page"/>
      </w:r>
    </w:p>
    <w:p w14:paraId="04BC34DF" w14:textId="77777777" w:rsidR="0045695D" w:rsidRPr="001B2F1A" w:rsidRDefault="0045695D" w:rsidP="0045695D">
      <w:pPr>
        <w:pStyle w:val="norm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1B2F1A">
        <w:rPr>
          <w:rFonts w:ascii="Times New Roman" w:eastAsia="Times New Roman" w:hAnsi="Times New Roman" w:cs="Times New Roman"/>
          <w:color w:val="000000"/>
          <w:sz w:val="24"/>
          <w:szCs w:val="24"/>
        </w:rPr>
        <w:lastRenderedPageBreak/>
        <w:t>Appendix C</w:t>
      </w:r>
    </w:p>
    <w:p w14:paraId="4344F5F9" w14:textId="77777777" w:rsidR="00E76CB5" w:rsidRDefault="00924EB4">
      <w:pPr>
        <w:pStyle w:val="norm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List of Surveyed Universities</w:t>
      </w:r>
    </w:p>
    <w:p w14:paraId="479D3CAE" w14:textId="77777777" w:rsidR="00E76CB5" w:rsidRDefault="00E76CB5">
      <w:pPr>
        <w:pStyle w:val="normal0"/>
      </w:pPr>
    </w:p>
    <w:tbl>
      <w:tblPr>
        <w:tblStyle w:val="af2"/>
        <w:tblW w:w="14736" w:type="dxa"/>
        <w:tblLayout w:type="fixed"/>
        <w:tblLook w:val="0400" w:firstRow="0" w:lastRow="0" w:firstColumn="0" w:lastColumn="0" w:noHBand="0" w:noVBand="1"/>
      </w:tblPr>
      <w:tblGrid>
        <w:gridCol w:w="420"/>
        <w:gridCol w:w="6160"/>
        <w:gridCol w:w="3150"/>
        <w:gridCol w:w="1080"/>
        <w:gridCol w:w="1080"/>
        <w:gridCol w:w="2846"/>
      </w:tblGrid>
      <w:tr w:rsidR="00E76CB5" w14:paraId="1906BC2C" w14:textId="77777777">
        <w:tc>
          <w:tcPr>
            <w:tcW w:w="4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62DB646"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b/>
                <w:color w:val="000000"/>
              </w:rPr>
              <w:t>#</w:t>
            </w:r>
          </w:p>
        </w:tc>
        <w:tc>
          <w:tcPr>
            <w:tcW w:w="61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2B69E2E"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b/>
                <w:color w:val="000000"/>
              </w:rPr>
              <w:t>Institution</w:t>
            </w:r>
          </w:p>
        </w:tc>
        <w:tc>
          <w:tcPr>
            <w:tcW w:w="31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2DF2334"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b/>
                <w:color w:val="000000"/>
              </w:rPr>
              <w:t>Relevant Education</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556493A"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b/>
                <w:color w:val="000000"/>
              </w:rPr>
              <w:t>Venue</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A43E68C"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b/>
                <w:color w:val="000000"/>
              </w:rPr>
              <w:t>Location</w:t>
            </w:r>
          </w:p>
        </w:tc>
        <w:tc>
          <w:tcPr>
            <w:tcW w:w="284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9F076B3"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b/>
                <w:color w:val="000000"/>
              </w:rPr>
              <w:t>Selection Reasoning</w:t>
            </w:r>
          </w:p>
        </w:tc>
      </w:tr>
      <w:tr w:rsidR="00E76CB5" w14:paraId="181E69B2" w14:textId="77777777">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DA34D"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1</w:t>
            </w:r>
          </w:p>
        </w:tc>
        <w:tc>
          <w:tcPr>
            <w:tcW w:w="6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E871B"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Queensland University of Technology</w:t>
            </w:r>
          </w:p>
          <w:p w14:paraId="3531F13F"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hyperlink r:id="rId37">
              <w:r>
                <w:rPr>
                  <w:rFonts w:ascii="Times New Roman" w:eastAsia="Times New Roman" w:hAnsi="Times New Roman" w:cs="Times New Roman"/>
                  <w:color w:val="1155CC"/>
                  <w:u w:val="single"/>
                </w:rPr>
                <w:t>https://www.qut.edu.au/study/study-areas/study-philanthropy-and-nonprofit-studies</w:t>
              </w:r>
            </w:hyperlink>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0E0F1"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Master of Business (philanthropy and nonprofit studies)*</w:t>
            </w:r>
          </w:p>
          <w:p w14:paraId="34C25C56"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 xml:space="preserve">Graduate Certificate in Business (philanthropy and nonprofit studies)*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D2077"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On-line &amp; campus</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34B2C"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Australia</w:t>
            </w:r>
          </w:p>
        </w:tc>
        <w:tc>
          <w:tcPr>
            <w:tcW w:w="2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7BDF0"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Globally ranked university; Accredited member of NonProfit Academic Centers Council</w:t>
            </w:r>
          </w:p>
        </w:tc>
      </w:tr>
      <w:tr w:rsidR="00E76CB5" w14:paraId="567EBB0C" w14:textId="77777777">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98C68"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2</w:t>
            </w:r>
          </w:p>
        </w:tc>
        <w:tc>
          <w:tcPr>
            <w:tcW w:w="6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C5B35"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333333"/>
                <w:highlight w:val="white"/>
              </w:rPr>
              <w:t xml:space="preserve">Indira Gandhi National Open University </w:t>
            </w:r>
          </w:p>
          <w:p w14:paraId="36E3C989"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hyperlink r:id="rId38">
              <w:r>
                <w:rPr>
                  <w:rFonts w:ascii="Times New Roman" w:eastAsia="Times New Roman" w:hAnsi="Times New Roman" w:cs="Times New Roman"/>
                  <w:color w:val="1155CC"/>
                  <w:u w:val="single"/>
                </w:rPr>
                <w:t>http://www.ignou.ac.in/ignou/aboutignou/school/soms/programmes/detail/201/2INDIA</w:t>
              </w:r>
            </w:hyperlink>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758F8" w14:textId="77777777" w:rsidR="00E76CB5" w:rsidRDefault="00924EB4">
            <w:pPr>
              <w:pStyle w:val="Heading2"/>
              <w:spacing w:before="0" w:after="0"/>
              <w:contextualSpacing w:val="0"/>
            </w:pPr>
            <w:r>
              <w:rPr>
                <w:rFonts w:ascii="Times New Roman" w:eastAsia="Times New Roman" w:hAnsi="Times New Roman" w:cs="Times New Roman"/>
                <w:color w:val="333333"/>
                <w:sz w:val="22"/>
                <w:szCs w:val="22"/>
              </w:rPr>
              <w:t>Certificate in NGO Management</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D17E2"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On-line</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A0141"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India</w:t>
            </w:r>
          </w:p>
        </w:tc>
        <w:tc>
          <w:tcPr>
            <w:tcW w:w="2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F17BE"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252525"/>
                <w:highlight w:val="white"/>
              </w:rPr>
              <w:t xml:space="preserve">Hosts the Secretariats of the </w:t>
            </w:r>
            <w:hyperlink r:id="rId39">
              <w:r>
                <w:rPr>
                  <w:rFonts w:ascii="Times New Roman" w:eastAsia="Times New Roman" w:hAnsi="Times New Roman" w:cs="Times New Roman"/>
                  <w:color w:val="1155CC"/>
                  <w:u w:val="single"/>
                </w:rPr>
                <w:t>SAARC Consortium on Open and Distance Learning</w:t>
              </w:r>
            </w:hyperlink>
            <w:r>
              <w:rPr>
                <w:rFonts w:ascii="Times New Roman" w:eastAsia="Times New Roman" w:hAnsi="Times New Roman" w:cs="Times New Roman"/>
                <w:color w:val="252525"/>
                <w:highlight w:val="white"/>
              </w:rPr>
              <w:t xml:space="preserve"> and the Global Mega Universities Network </w:t>
            </w:r>
          </w:p>
        </w:tc>
      </w:tr>
      <w:tr w:rsidR="00E76CB5" w14:paraId="762B3DC0" w14:textId="77777777">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AB245"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3</w:t>
            </w:r>
          </w:p>
        </w:tc>
        <w:tc>
          <w:tcPr>
            <w:tcW w:w="6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5E506"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The Global Open University</w:t>
            </w:r>
          </w:p>
          <w:p w14:paraId="5A5FD67E"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hyperlink r:id="rId40">
              <w:r>
                <w:rPr>
                  <w:rFonts w:ascii="Times New Roman" w:eastAsia="Times New Roman" w:hAnsi="Times New Roman" w:cs="Times New Roman"/>
                  <w:color w:val="1155CC"/>
                  <w:u w:val="single"/>
                </w:rPr>
                <w:t>http://nagaland.net.in/mangomanagement.htm</w:t>
              </w:r>
            </w:hyperlink>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48C45"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 xml:space="preserve">Master of Science (M.Sc.) in NGO Management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60D82"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On-line</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0F0EB"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India</w:t>
            </w:r>
          </w:p>
        </w:tc>
        <w:tc>
          <w:tcPr>
            <w:tcW w:w="2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74627"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Nationally Accredited</w:t>
            </w:r>
          </w:p>
        </w:tc>
      </w:tr>
      <w:tr w:rsidR="00E76CB5" w14:paraId="403D8419" w14:textId="77777777">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CEB0E"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4</w:t>
            </w:r>
          </w:p>
        </w:tc>
        <w:tc>
          <w:tcPr>
            <w:tcW w:w="6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25F1C"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highlight w:val="white"/>
              </w:rPr>
              <w:t>Hochschule Bonn-Rhein-Sieg, University of Applied Sciences</w:t>
            </w:r>
            <w:r>
              <w:rPr>
                <w:rFonts w:ascii="Times New Roman" w:eastAsia="Times New Roman" w:hAnsi="Times New Roman" w:cs="Times New Roman"/>
                <w:color w:val="000000"/>
              </w:rPr>
              <w:t xml:space="preserve"> </w:t>
            </w:r>
            <w:hyperlink r:id="rId41">
              <w:r>
                <w:rPr>
                  <w:rFonts w:ascii="Times New Roman" w:eastAsia="Times New Roman" w:hAnsi="Times New Roman" w:cs="Times New Roman"/>
                  <w:color w:val="1155CC"/>
                  <w:u w:val="single"/>
                </w:rPr>
                <w:t>https://www.h-brs.de/en/wiwi/csr-ngo-management-mba</w:t>
              </w:r>
            </w:hyperlink>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7AC15"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 xml:space="preserve">Master of Business Administration in CSR and NGO management*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618595"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Campus</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E8AF4"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Germany</w:t>
            </w:r>
          </w:p>
        </w:tc>
        <w:tc>
          <w:tcPr>
            <w:tcW w:w="2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5AD12"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Nationally accredited institution; received several national and international certificates</w:t>
            </w:r>
          </w:p>
        </w:tc>
      </w:tr>
      <w:tr w:rsidR="00E76CB5" w14:paraId="04910BD0" w14:textId="77777777">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0196E4"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5</w:t>
            </w:r>
          </w:p>
        </w:tc>
        <w:tc>
          <w:tcPr>
            <w:tcW w:w="6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65A35"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 xml:space="preserve">Cass Business School, City University of London </w:t>
            </w:r>
            <w:hyperlink r:id="rId42">
              <w:r>
                <w:rPr>
                  <w:rFonts w:ascii="Times New Roman" w:eastAsia="Times New Roman" w:hAnsi="Times New Roman" w:cs="Times New Roman"/>
                  <w:color w:val="1155CC"/>
                  <w:u w:val="single"/>
                </w:rPr>
                <w:t>http://www.cass.city.ac.uk/courses/masters/charity-courses/ngo-management</w:t>
              </w:r>
            </w:hyperlink>
          </w:p>
          <w:p w14:paraId="71BF71A0" w14:textId="77777777" w:rsidR="00E76CB5" w:rsidRDefault="00E76CB5">
            <w:pPr>
              <w:pStyle w:val="normal0"/>
              <w:rPr>
                <w:rFonts w:ascii="Times" w:eastAsia="Times" w:hAnsi="Times" w:cs="Times"/>
              </w:rPr>
            </w:pP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77072D"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NGO Management, Post-Graduate Diploma (1-year course, before master’s diploma)</w:t>
            </w:r>
          </w:p>
          <w:p w14:paraId="695B3385" w14:textId="77777777" w:rsidR="00E76CB5" w:rsidRDefault="00E76CB5">
            <w:pPr>
              <w:pStyle w:val="normal0"/>
            </w:pPr>
          </w:p>
          <w:p w14:paraId="6AD45DEA"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MSc NGO Management</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3C9B9"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Campus</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EB7D1"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United Kingdom</w:t>
            </w:r>
          </w:p>
        </w:tc>
        <w:tc>
          <w:tcPr>
            <w:tcW w:w="2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E9F45"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Nationally accredited institution; “</w:t>
            </w:r>
            <w:r>
              <w:rPr>
                <w:rFonts w:ascii="Times New Roman" w:eastAsia="Times New Roman" w:hAnsi="Times New Roman" w:cs="Times New Roman"/>
                <w:color w:val="333333"/>
              </w:rPr>
              <w:t>... one of the only management courses in Europe to focus on the specific needs of the staff, trustees and volunteers working in international NGOs”</w:t>
            </w:r>
          </w:p>
        </w:tc>
      </w:tr>
      <w:tr w:rsidR="00E76CB5" w14:paraId="46DC77DC" w14:textId="77777777">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ED3D9"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6</w:t>
            </w:r>
          </w:p>
        </w:tc>
        <w:tc>
          <w:tcPr>
            <w:tcW w:w="6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9208E4"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Harvard Kennedy School, Executive Education</w:t>
            </w:r>
          </w:p>
          <w:p w14:paraId="0C6C0399"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hyperlink r:id="rId43">
              <w:r>
                <w:rPr>
                  <w:rFonts w:ascii="Times New Roman" w:eastAsia="Times New Roman" w:hAnsi="Times New Roman" w:cs="Times New Roman"/>
                  <w:color w:val="1155CC"/>
                  <w:u w:val="single"/>
                </w:rPr>
                <w:t>https://exed.hks.harvard.edu/landing/npngoeeonline.aspx</w:t>
              </w:r>
            </w:hyperlink>
          </w:p>
          <w:p w14:paraId="26D2C639" w14:textId="77777777" w:rsidR="00E76CB5" w:rsidRDefault="00E76CB5">
            <w:pPr>
              <w:pStyle w:val="normal0"/>
              <w:rPr>
                <w:rFonts w:ascii="Times" w:eastAsia="Times" w:hAnsi="Times" w:cs="Times"/>
              </w:rPr>
            </w:pP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B30AD"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highlight w:val="white"/>
              </w:rPr>
              <w:lastRenderedPageBreak/>
              <w:t xml:space="preserve">Certificate - Executive Education </w:t>
            </w:r>
            <w:r>
              <w:rPr>
                <w:rFonts w:ascii="Times New Roman" w:eastAsia="Times New Roman" w:hAnsi="Times New Roman" w:cs="Times New Roman"/>
                <w:color w:val="000000"/>
                <w:highlight w:val="white"/>
              </w:rPr>
              <w:lastRenderedPageBreak/>
              <w:t>Online Leadership Series</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750FC"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lastRenderedPageBreak/>
              <w:t>Online</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AC25E"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USA</w:t>
            </w:r>
          </w:p>
        </w:tc>
        <w:tc>
          <w:tcPr>
            <w:tcW w:w="2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8F5C7F"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 xml:space="preserve">Nationally accredited; </w:t>
            </w:r>
            <w:r>
              <w:rPr>
                <w:rFonts w:ascii="Times New Roman" w:eastAsia="Times New Roman" w:hAnsi="Times New Roman" w:cs="Times New Roman"/>
                <w:color w:val="000000"/>
              </w:rPr>
              <w:lastRenderedPageBreak/>
              <w:t>globally prestigious university</w:t>
            </w:r>
          </w:p>
        </w:tc>
      </w:tr>
      <w:tr w:rsidR="00E76CB5" w14:paraId="41B35A5C" w14:textId="77777777">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F195A"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lastRenderedPageBreak/>
              <w:t>7</w:t>
            </w:r>
          </w:p>
        </w:tc>
        <w:tc>
          <w:tcPr>
            <w:tcW w:w="6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C50C8"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Indiana University</w:t>
            </w:r>
            <w:r>
              <w:rPr>
                <w:rFonts w:ascii="Times New Roman" w:eastAsia="Times New Roman" w:hAnsi="Times New Roman" w:cs="Times New Roman"/>
                <w:b/>
                <w:i/>
                <w:color w:val="000000"/>
              </w:rPr>
              <w:t xml:space="preserve"> </w:t>
            </w:r>
            <w:hyperlink r:id="rId44">
              <w:r>
                <w:rPr>
                  <w:rFonts w:ascii="Times New Roman" w:eastAsia="Times New Roman" w:hAnsi="Times New Roman" w:cs="Times New Roman"/>
                  <w:color w:val="1155CC"/>
                  <w:u w:val="single"/>
                </w:rPr>
                <w:t>http://bulletins.iu.edu/iupui/2014-2016/schools/philanthropy/graduate/index.shtml</w:t>
              </w:r>
            </w:hyperlink>
          </w:p>
          <w:p w14:paraId="62A4069C" w14:textId="77777777" w:rsidR="00E76CB5" w:rsidRDefault="00E76CB5">
            <w:pPr>
              <w:pStyle w:val="normal0"/>
              <w:rPr>
                <w:rFonts w:ascii="Times" w:eastAsia="Times" w:hAnsi="Times" w:cs="Times"/>
              </w:rPr>
            </w:pP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E758C"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 xml:space="preserve">Master of Arts in Philanthropic Studies </w:t>
            </w:r>
          </w:p>
          <w:p w14:paraId="5F1064C2" w14:textId="77777777" w:rsidR="00E76CB5" w:rsidRDefault="00E76CB5">
            <w:pPr>
              <w:pStyle w:val="normal0"/>
            </w:pPr>
          </w:p>
          <w:p w14:paraId="12F64BB5"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 xml:space="preserve">Executive MA in Philanthropic Studies (applied studies) </w:t>
            </w:r>
          </w:p>
          <w:p w14:paraId="0DC32172" w14:textId="77777777" w:rsidR="00E76CB5" w:rsidRDefault="00E76CB5">
            <w:pPr>
              <w:pStyle w:val="normal0"/>
            </w:pPr>
          </w:p>
          <w:p w14:paraId="11E6B8DB"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 xml:space="preserve">Graduate Certificate in Philanthropic Studies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E6400"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Campus</w:t>
            </w:r>
          </w:p>
          <w:p w14:paraId="695F47E9" w14:textId="77777777" w:rsidR="00E76CB5" w:rsidRDefault="00E76CB5">
            <w:pPr>
              <w:pStyle w:val="normal0"/>
              <w:spacing w:after="240"/>
            </w:pPr>
          </w:p>
          <w:p w14:paraId="0756B5C7"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 xml:space="preserve">Hybrid </w:t>
            </w:r>
          </w:p>
          <w:p w14:paraId="248837A3" w14:textId="77777777" w:rsidR="00E76CB5" w:rsidRDefault="00E76CB5">
            <w:pPr>
              <w:pStyle w:val="normal0"/>
              <w:spacing w:after="240"/>
            </w:pPr>
          </w:p>
          <w:p w14:paraId="18CB1F5D"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Both</w:t>
            </w:r>
          </w:p>
          <w:p w14:paraId="437F00A3" w14:textId="77777777" w:rsidR="00E76CB5" w:rsidRDefault="00E76CB5">
            <w:pPr>
              <w:pStyle w:val="normal0"/>
              <w:rPr>
                <w:rFonts w:ascii="Times" w:eastAsia="Times" w:hAnsi="Times" w:cs="Times"/>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83C7C"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USA</w:t>
            </w:r>
          </w:p>
        </w:tc>
        <w:tc>
          <w:tcPr>
            <w:tcW w:w="2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567FE"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Member of: NonProfit Academic Centers Council and Nonprofit Leadership Alliance</w:t>
            </w:r>
          </w:p>
        </w:tc>
      </w:tr>
      <w:tr w:rsidR="00E76CB5" w14:paraId="7E51051C" w14:textId="77777777">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E4228"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8</w:t>
            </w:r>
          </w:p>
        </w:tc>
        <w:tc>
          <w:tcPr>
            <w:tcW w:w="6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CBDFE"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 xml:space="preserve">Indiana University Lilly Family School of Philanthropy: The Fund Raising School </w:t>
            </w:r>
            <w:hyperlink r:id="rId45">
              <w:r>
                <w:rPr>
                  <w:rFonts w:ascii="Times New Roman" w:eastAsia="Times New Roman" w:hAnsi="Times New Roman" w:cs="Times New Roman"/>
                  <w:color w:val="1155CC"/>
                  <w:u w:val="single"/>
                </w:rPr>
                <w:t>https://philanthropy.iupui.edu/professional-development/fundraisingschool/index.html</w:t>
              </w:r>
            </w:hyperlink>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17B5D"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 xml:space="preserve">Certificate in Fundraising Management </w:t>
            </w:r>
          </w:p>
          <w:p w14:paraId="25165A35" w14:textId="77777777" w:rsidR="00E76CB5" w:rsidRDefault="00E76CB5">
            <w:pPr>
              <w:pStyle w:val="normal0"/>
            </w:pPr>
          </w:p>
          <w:p w14:paraId="658F584D"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 xml:space="preserve">Certificate in Nonprofit Executive Leadership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B72E4"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Both</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36467"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USA</w:t>
            </w:r>
          </w:p>
        </w:tc>
        <w:tc>
          <w:tcPr>
            <w:tcW w:w="2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F9982"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Member of: NonProfit Academic Centers Council and Nonprofit Leadership Alliance</w:t>
            </w:r>
          </w:p>
        </w:tc>
      </w:tr>
      <w:tr w:rsidR="00E76CB5" w14:paraId="696A1E6F" w14:textId="77777777">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E112A"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9</w:t>
            </w:r>
          </w:p>
        </w:tc>
        <w:tc>
          <w:tcPr>
            <w:tcW w:w="6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533D4"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Johns Hopkins University</w:t>
            </w:r>
          </w:p>
          <w:p w14:paraId="63420F00"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hyperlink r:id="rId46">
              <w:r>
                <w:rPr>
                  <w:rFonts w:ascii="Times New Roman" w:eastAsia="Times New Roman" w:hAnsi="Times New Roman" w:cs="Times New Roman"/>
                  <w:color w:val="1155CC"/>
                  <w:u w:val="single"/>
                </w:rPr>
                <w:t>http://advanced.jhu.edu/academics/certificate-programs/nonprofit-management/</w:t>
              </w:r>
            </w:hyperlink>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65BAC"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highlight w:val="white"/>
              </w:rPr>
              <w:t>Certificate in Nonprofit Management</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7CC2C"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Online</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08308"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USA</w:t>
            </w:r>
          </w:p>
        </w:tc>
        <w:tc>
          <w:tcPr>
            <w:tcW w:w="2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FBBF3"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Nationally accredited; globally prestigious university</w:t>
            </w:r>
          </w:p>
        </w:tc>
      </w:tr>
      <w:tr w:rsidR="00E76CB5" w14:paraId="2B772668" w14:textId="77777777">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E7B44"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10</w:t>
            </w:r>
          </w:p>
        </w:tc>
        <w:tc>
          <w:tcPr>
            <w:tcW w:w="6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BAB9B"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highlight w:val="white"/>
              </w:rPr>
              <w:t>Louisiana State University in Shreveport</w:t>
            </w:r>
          </w:p>
          <w:p w14:paraId="58A33339"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hyperlink r:id="rId47">
              <w:r>
                <w:rPr>
                  <w:rFonts w:ascii="Times New Roman" w:eastAsia="Times New Roman" w:hAnsi="Times New Roman" w:cs="Times New Roman"/>
                  <w:color w:val="1155CC"/>
                  <w:u w:val="single"/>
                </w:rPr>
                <w:t>http://www.lsus.edu/offices-and-services/community-outreach/institute-for-nonprofit-administration-and-research</w:t>
              </w:r>
            </w:hyperlink>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0EA5A"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Master of Science in Nonprofit Administration</w:t>
            </w:r>
          </w:p>
          <w:p w14:paraId="405B2D9A" w14:textId="77777777" w:rsidR="00E76CB5" w:rsidRDefault="00E76CB5">
            <w:pPr>
              <w:pStyle w:val="normal0"/>
            </w:pPr>
          </w:p>
          <w:p w14:paraId="04F13B8D"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373838"/>
              </w:rPr>
              <w:t xml:space="preserve">Certificate in Nonprofit Administration </w:t>
            </w:r>
          </w:p>
          <w:p w14:paraId="35863217" w14:textId="77777777" w:rsidR="00E76CB5" w:rsidRDefault="00E76CB5">
            <w:pPr>
              <w:pStyle w:val="normal0"/>
            </w:pPr>
          </w:p>
          <w:p w14:paraId="783C7A16" w14:textId="77777777" w:rsidR="00E76CB5" w:rsidRDefault="00924EB4">
            <w:pPr>
              <w:pStyle w:val="normal0"/>
              <w:pBdr>
                <w:top w:val="nil"/>
                <w:left w:val="nil"/>
                <w:bottom w:val="nil"/>
                <w:right w:val="nil"/>
                <w:between w:val="nil"/>
              </w:pBdr>
              <w:spacing w:line="240" w:lineRule="auto"/>
              <w:rPr>
                <w:rFonts w:ascii="Times New Roman" w:eastAsia="Times New Roman" w:hAnsi="Times New Roman" w:cs="Times New Roman"/>
                <w:i/>
                <w:color w:val="000000"/>
              </w:rPr>
            </w:pPr>
            <w:r>
              <w:rPr>
                <w:rFonts w:ascii="Times New Roman" w:eastAsia="Times New Roman" w:hAnsi="Times New Roman" w:cs="Times New Roman"/>
                <w:color w:val="000000"/>
              </w:rPr>
              <w:t xml:space="preserve">Nonprofit Leadership Certificate Program (Nonprofit Leadership Alliance) </w:t>
            </w:r>
            <w:r>
              <w:rPr>
                <w:rFonts w:ascii="Times New Roman" w:eastAsia="Times New Roman" w:hAnsi="Times New Roman" w:cs="Times New Roman"/>
                <w:i/>
                <w:color w:val="000000"/>
              </w:rPr>
              <w:t>not valid for survey purposes</w:t>
            </w:r>
          </w:p>
          <w:p w14:paraId="4324A71C" w14:textId="77777777" w:rsidR="00E76CB5" w:rsidRDefault="00E76CB5">
            <w:pPr>
              <w:pStyle w:val="normal0"/>
              <w:pBdr>
                <w:top w:val="nil"/>
                <w:left w:val="nil"/>
                <w:bottom w:val="nil"/>
                <w:right w:val="nil"/>
                <w:between w:val="nil"/>
              </w:pBdr>
              <w:spacing w:line="240" w:lineRule="auto"/>
              <w:rPr>
                <w:rFonts w:ascii="Times" w:eastAsia="Times" w:hAnsi="Times" w:cs="Times"/>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BC698"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Online</w:t>
            </w:r>
          </w:p>
          <w:p w14:paraId="5A6EA4DC" w14:textId="77777777" w:rsidR="00E76CB5" w:rsidRDefault="00E76CB5">
            <w:pPr>
              <w:pStyle w:val="normal0"/>
              <w:spacing w:after="240"/>
            </w:pPr>
          </w:p>
          <w:p w14:paraId="61B77EA3"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Online</w:t>
            </w:r>
          </w:p>
          <w:p w14:paraId="57821093" w14:textId="77777777" w:rsidR="00E76CB5" w:rsidRDefault="00E76CB5">
            <w:pPr>
              <w:pStyle w:val="normal0"/>
              <w:spacing w:after="240"/>
              <w:rPr>
                <w:rFonts w:ascii="Times" w:eastAsia="Times" w:hAnsi="Times" w:cs="Times"/>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2BDAE"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USA</w:t>
            </w:r>
          </w:p>
        </w:tc>
        <w:tc>
          <w:tcPr>
            <w:tcW w:w="2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393BA"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Member of: NonProfit Academic Centers Council and Nonprofit Leadership Alliance</w:t>
            </w:r>
          </w:p>
        </w:tc>
      </w:tr>
      <w:tr w:rsidR="00E76CB5" w14:paraId="53141746" w14:textId="77777777">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92379"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lastRenderedPageBreak/>
              <w:t>11</w:t>
            </w:r>
          </w:p>
        </w:tc>
        <w:tc>
          <w:tcPr>
            <w:tcW w:w="6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29B92"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Arizona State University, NonProfit Management Institute  </w:t>
            </w:r>
            <w:hyperlink r:id="rId48">
              <w:r>
                <w:rPr>
                  <w:rFonts w:ascii="Times New Roman" w:eastAsia="Times New Roman" w:hAnsi="Times New Roman" w:cs="Times New Roman"/>
                  <w:color w:val="1155CC"/>
                  <w:u w:val="single"/>
                </w:rPr>
                <w:t>https://lodestar.asu.edu/content/nonprofit-management-institute-nmi</w:t>
              </w:r>
            </w:hyperlink>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6F5DF"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highlight w:val="white"/>
              </w:rPr>
              <w:t>Nonprofit Executive Leadership Certificate</w:t>
            </w:r>
          </w:p>
          <w:p w14:paraId="368350F1" w14:textId="77777777" w:rsidR="00E76CB5" w:rsidRDefault="00E76CB5">
            <w:pPr>
              <w:pStyle w:val="normal0"/>
            </w:pPr>
          </w:p>
          <w:p w14:paraId="66C4FACD"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2A2A2A"/>
              </w:rPr>
              <w:t>Nonprofit Management Certificate</w:t>
            </w:r>
          </w:p>
          <w:p w14:paraId="2DD66EBA" w14:textId="77777777" w:rsidR="00E76CB5" w:rsidRDefault="00E76CB5">
            <w:pPr>
              <w:pStyle w:val="normal0"/>
            </w:pPr>
          </w:p>
          <w:p w14:paraId="1662B0C3"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 xml:space="preserve">Grant Development and Proposal Writing Certificate - introduction </w:t>
            </w:r>
          </w:p>
          <w:p w14:paraId="6323DE7D" w14:textId="77777777" w:rsidR="00E76CB5" w:rsidRDefault="00E76CB5">
            <w:pPr>
              <w:pStyle w:val="normal0"/>
            </w:pPr>
          </w:p>
          <w:p w14:paraId="721B3D58"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 xml:space="preserve">Grant Development and Proposal Writing Certificate - advanced </w:t>
            </w:r>
          </w:p>
          <w:p w14:paraId="1A0D544E" w14:textId="77777777" w:rsidR="00E76CB5" w:rsidRDefault="00E76CB5">
            <w:pPr>
              <w:pStyle w:val="normal0"/>
            </w:pPr>
          </w:p>
          <w:p w14:paraId="0C67E737"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2A2A2A"/>
                <w:highlight w:val="white"/>
              </w:rPr>
              <w:t xml:space="preserve">Nonprofit Leadership Alliance’s exclusive Certified Nonprofit Professional (CNP) credential </w:t>
            </w:r>
            <w:r>
              <w:rPr>
                <w:rFonts w:ascii="Times New Roman" w:eastAsia="Times New Roman" w:hAnsi="Times New Roman" w:cs="Times New Roman"/>
                <w:i/>
                <w:color w:val="2A2A2A"/>
                <w:highlight w:val="white"/>
              </w:rPr>
              <w:t>(not valid for survey purposes)</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DE946"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Hybrid</w:t>
            </w:r>
          </w:p>
          <w:p w14:paraId="5B8AD00F" w14:textId="77777777" w:rsidR="00E76CB5" w:rsidRDefault="00E76CB5">
            <w:pPr>
              <w:pStyle w:val="normal0"/>
              <w:spacing w:after="240"/>
            </w:pPr>
          </w:p>
          <w:p w14:paraId="775CC10A"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Both</w:t>
            </w:r>
          </w:p>
          <w:p w14:paraId="3C66848F" w14:textId="77777777" w:rsidR="00E76CB5" w:rsidRDefault="00E76CB5">
            <w:pPr>
              <w:pStyle w:val="normal0"/>
            </w:pPr>
          </w:p>
          <w:p w14:paraId="43F83964"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Online</w:t>
            </w:r>
          </w:p>
          <w:p w14:paraId="24BE8A32" w14:textId="77777777" w:rsidR="00E76CB5" w:rsidRDefault="00E76CB5">
            <w:pPr>
              <w:pStyle w:val="normal0"/>
              <w:spacing w:after="240"/>
            </w:pPr>
          </w:p>
          <w:p w14:paraId="3CC863FA"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Online</w:t>
            </w:r>
          </w:p>
          <w:p w14:paraId="6EB0300E" w14:textId="77777777" w:rsidR="00E76CB5" w:rsidRDefault="00924EB4">
            <w:pPr>
              <w:pStyle w:val="normal0"/>
              <w:spacing w:after="240"/>
            </w:pPr>
            <w:r>
              <w:br/>
            </w:r>
          </w:p>
          <w:p w14:paraId="783078CD"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Online</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974A14"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USA</w:t>
            </w:r>
          </w:p>
        </w:tc>
        <w:tc>
          <w:tcPr>
            <w:tcW w:w="2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1D9FA"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Member of: NonProfit Academic Centers Council and Nonprofit Leadership Alliance</w:t>
            </w:r>
          </w:p>
        </w:tc>
      </w:tr>
      <w:tr w:rsidR="00E76CB5" w14:paraId="2558B0C0" w14:textId="77777777">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DAEE6"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12</w:t>
            </w:r>
          </w:p>
        </w:tc>
        <w:tc>
          <w:tcPr>
            <w:tcW w:w="6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B788F"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 xml:space="preserve">University of Arizona </w:t>
            </w:r>
            <w:hyperlink r:id="rId49">
              <w:r>
                <w:rPr>
                  <w:rFonts w:ascii="Times New Roman" w:eastAsia="Times New Roman" w:hAnsi="Times New Roman" w:cs="Times New Roman"/>
                  <w:color w:val="1155CC"/>
                  <w:u w:val="single"/>
                </w:rPr>
                <w:t>https://lodestar.asu.edu</w:t>
              </w:r>
            </w:hyperlink>
          </w:p>
          <w:p w14:paraId="300CD8F9" w14:textId="77777777" w:rsidR="00E76CB5" w:rsidRDefault="00E76CB5">
            <w:pPr>
              <w:pStyle w:val="normal0"/>
              <w:rPr>
                <w:rFonts w:ascii="Times" w:eastAsia="Times" w:hAnsi="Times" w:cs="Times"/>
              </w:rPr>
            </w:pP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C85D2"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Masters of Nonprofit Leadership and Management</w:t>
            </w:r>
          </w:p>
          <w:p w14:paraId="47D6C06D" w14:textId="77777777" w:rsidR="00E76CB5" w:rsidRDefault="00E76CB5">
            <w:pPr>
              <w:pStyle w:val="normal0"/>
            </w:pPr>
          </w:p>
          <w:p w14:paraId="14A0E83F"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 xml:space="preserve">Nonprofit Leadership and Management Certificate </w:t>
            </w:r>
          </w:p>
          <w:p w14:paraId="7BFA79C5" w14:textId="77777777" w:rsidR="00E76CB5" w:rsidRDefault="00E76CB5">
            <w:pPr>
              <w:pStyle w:val="normal0"/>
            </w:pPr>
          </w:p>
          <w:p w14:paraId="531E864F"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 xml:space="preserve">Social Entrepreneurship and Community Development Certificate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35565"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Campus</w:t>
            </w:r>
          </w:p>
          <w:p w14:paraId="61BFF595" w14:textId="77777777" w:rsidR="00E76CB5" w:rsidRDefault="00E76CB5">
            <w:pPr>
              <w:pStyle w:val="normal0"/>
              <w:spacing w:after="240"/>
            </w:pPr>
          </w:p>
          <w:p w14:paraId="1C3D3291"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Campus</w:t>
            </w:r>
          </w:p>
          <w:p w14:paraId="72C9AB8E" w14:textId="77777777" w:rsidR="00E76CB5" w:rsidRDefault="00E76CB5">
            <w:pPr>
              <w:pStyle w:val="normal0"/>
              <w:rPr>
                <w:rFonts w:ascii="Times" w:eastAsia="Times" w:hAnsi="Times" w:cs="Times"/>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76058"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USA</w:t>
            </w:r>
          </w:p>
        </w:tc>
        <w:tc>
          <w:tcPr>
            <w:tcW w:w="2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7F041"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Member of: NonProfit Academic Centers Council and Nonprofit Leadership Alliance</w:t>
            </w:r>
          </w:p>
        </w:tc>
      </w:tr>
      <w:tr w:rsidR="00E76CB5" w14:paraId="7950B2B8" w14:textId="77777777">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185FF"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13</w:t>
            </w:r>
          </w:p>
        </w:tc>
        <w:tc>
          <w:tcPr>
            <w:tcW w:w="6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E7615"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353535"/>
              </w:rPr>
              <w:t xml:space="preserve">University of San Diego </w:t>
            </w:r>
            <w:hyperlink r:id="rId50">
              <w:r>
                <w:rPr>
                  <w:rFonts w:ascii="Times New Roman" w:eastAsia="Times New Roman" w:hAnsi="Times New Roman" w:cs="Times New Roman"/>
                  <w:color w:val="1155CC"/>
                  <w:u w:val="single"/>
                </w:rPr>
                <w:t>https://www.sandiego.edu/soles/academics/</w:t>
              </w:r>
            </w:hyperlink>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4D36D"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Masters of  Nonprofit Leadership and Management*</w:t>
            </w:r>
          </w:p>
          <w:p w14:paraId="062FE799" w14:textId="77777777" w:rsidR="00E76CB5" w:rsidRDefault="00E76CB5">
            <w:pPr>
              <w:pStyle w:val="normal0"/>
            </w:pPr>
          </w:p>
          <w:p w14:paraId="76D49ABE"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Nonprofit Management Certificate*</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153C6"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Campus</w:t>
            </w:r>
          </w:p>
          <w:p w14:paraId="4637AA5F" w14:textId="77777777" w:rsidR="00E76CB5" w:rsidRDefault="00E76CB5">
            <w:pPr>
              <w:pStyle w:val="normal0"/>
              <w:spacing w:after="240"/>
            </w:pPr>
          </w:p>
          <w:p w14:paraId="608FD760"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Online</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6680D"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USA</w:t>
            </w:r>
          </w:p>
        </w:tc>
        <w:tc>
          <w:tcPr>
            <w:tcW w:w="2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27CF5"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Member of: NonProfit Academic Centers Council and Nonprofit Leadership Alliance</w:t>
            </w:r>
          </w:p>
        </w:tc>
      </w:tr>
    </w:tbl>
    <w:p w14:paraId="27E53674"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 Syllabi available online</w:t>
      </w:r>
    </w:p>
    <w:p w14:paraId="1F66D27D" w14:textId="77777777" w:rsidR="00E76CB5" w:rsidRDefault="00E76CB5">
      <w:pPr>
        <w:pStyle w:val="normal0"/>
      </w:pPr>
    </w:p>
    <w:p w14:paraId="46A5D0CA" w14:textId="77777777" w:rsidR="00E76CB5" w:rsidRDefault="00924EB4" w:rsidP="001B2F1A">
      <w:pPr>
        <w:pStyle w:val="normal0"/>
        <w:rPr>
          <w:rFonts w:ascii="Times New Roman" w:eastAsia="Times New Roman" w:hAnsi="Times New Roman" w:cs="Times New Roman"/>
          <w:sz w:val="24"/>
          <w:szCs w:val="24"/>
        </w:rPr>
        <w:sectPr w:rsidR="00E76CB5" w:rsidSect="00924EB4">
          <w:pgSz w:w="16834" w:h="11894" w:orient="landscape"/>
          <w:pgMar w:top="1152" w:right="1152" w:bottom="1152" w:left="1152" w:header="288" w:footer="720" w:gutter="0"/>
          <w:cols w:space="720"/>
          <w:printerSettings r:id="rId51"/>
        </w:sectPr>
      </w:pPr>
      <w:r>
        <w:rPr>
          <w:rFonts w:ascii="Times New Roman" w:eastAsia="Times New Roman" w:hAnsi="Times New Roman" w:cs="Times New Roman"/>
          <w:sz w:val="24"/>
          <w:szCs w:val="24"/>
        </w:rPr>
        <w:lastRenderedPageBreak/>
        <w:t xml:space="preserve"> </w:t>
      </w:r>
      <w:r w:rsidR="001B2F1A">
        <w:rPr>
          <w:rFonts w:ascii="Times New Roman" w:eastAsia="Times New Roman" w:hAnsi="Times New Roman" w:cs="Times New Roman"/>
          <w:sz w:val="24"/>
          <w:szCs w:val="24"/>
        </w:rPr>
        <w:t>Appendix D</w:t>
      </w:r>
    </w:p>
    <w:p w14:paraId="6247A4E1" w14:textId="77777777" w:rsidR="00E76CB5" w:rsidRDefault="00924EB4" w:rsidP="001B2F1A">
      <w:pPr>
        <w:pStyle w:val="normal0"/>
        <w:pBdr>
          <w:top w:val="nil"/>
          <w:left w:val="nil"/>
          <w:bottom w:val="nil"/>
          <w:right w:val="nil"/>
          <w:between w:val="nil"/>
        </w:pBdr>
        <w:spacing w:line="240" w:lineRule="auto"/>
        <w:jc w:val="center"/>
        <w:rPr>
          <w:rFonts w:ascii="Times" w:eastAsia="Times" w:hAnsi="Times" w:cs="Times"/>
          <w:color w:val="000000"/>
          <w:sz w:val="28"/>
          <w:szCs w:val="28"/>
        </w:rPr>
      </w:pPr>
      <w:r>
        <w:rPr>
          <w:rFonts w:ascii="Times New Roman" w:eastAsia="Times New Roman" w:hAnsi="Times New Roman" w:cs="Times New Roman"/>
          <w:b/>
          <w:color w:val="000000"/>
          <w:sz w:val="28"/>
          <w:szCs w:val="28"/>
        </w:rPr>
        <w:lastRenderedPageBreak/>
        <w:t>List of Surveyed National and International Organizations</w:t>
      </w:r>
    </w:p>
    <w:p w14:paraId="718D4139" w14:textId="77777777" w:rsidR="00E76CB5" w:rsidRDefault="00E76CB5">
      <w:pPr>
        <w:pStyle w:val="normal0"/>
      </w:pPr>
    </w:p>
    <w:tbl>
      <w:tblPr>
        <w:tblStyle w:val="af3"/>
        <w:tblW w:w="14736" w:type="dxa"/>
        <w:tblLayout w:type="fixed"/>
        <w:tblLook w:val="0400" w:firstRow="0" w:lastRow="0" w:firstColumn="0" w:lastColumn="0" w:noHBand="0" w:noVBand="1"/>
      </w:tblPr>
      <w:tblGrid>
        <w:gridCol w:w="310"/>
        <w:gridCol w:w="4730"/>
        <w:gridCol w:w="8374"/>
        <w:gridCol w:w="1322"/>
      </w:tblGrid>
      <w:tr w:rsidR="00E76CB5" w14:paraId="21EB2FC7" w14:textId="77777777">
        <w:trPr>
          <w:trHeight w:val="420"/>
        </w:trPr>
        <w:tc>
          <w:tcPr>
            <w:tcW w:w="3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30C20B7"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b/>
                <w:color w:val="000000"/>
              </w:rPr>
              <w:t>#</w:t>
            </w:r>
          </w:p>
        </w:tc>
        <w:tc>
          <w:tcPr>
            <w:tcW w:w="473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34FF3CF"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b/>
                <w:color w:val="353535"/>
              </w:rPr>
              <w:t>Institution</w:t>
            </w:r>
          </w:p>
        </w:tc>
        <w:tc>
          <w:tcPr>
            <w:tcW w:w="837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D49122E"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b/>
                <w:color w:val="000000"/>
              </w:rPr>
              <w:t>Description</w:t>
            </w:r>
          </w:p>
        </w:tc>
        <w:tc>
          <w:tcPr>
            <w:tcW w:w="132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74B6193"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b/>
                <w:color w:val="000000"/>
              </w:rPr>
              <w:t>Location</w:t>
            </w:r>
          </w:p>
        </w:tc>
      </w:tr>
      <w:tr w:rsidR="00E76CB5" w14:paraId="6BF50317" w14:textId="77777777">
        <w:trPr>
          <w:trHeight w:val="420"/>
        </w:trPr>
        <w:tc>
          <w:tcPr>
            <w:tcW w:w="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4A402"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1</w:t>
            </w:r>
          </w:p>
        </w:tc>
        <w:tc>
          <w:tcPr>
            <w:tcW w:w="4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4BBD7"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333333"/>
                <w:highlight w:val="white"/>
              </w:rPr>
              <w:t>CommonWealth of Learning</w:t>
            </w:r>
          </w:p>
          <w:p w14:paraId="7686FC25"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hyperlink r:id="rId52">
              <w:r>
                <w:rPr>
                  <w:rFonts w:ascii="Times New Roman" w:eastAsia="Times New Roman" w:hAnsi="Times New Roman" w:cs="Times New Roman"/>
                  <w:color w:val="1155CC"/>
                  <w:u w:val="single"/>
                </w:rPr>
                <w:t>http://www.col.org</w:t>
              </w:r>
            </w:hyperlink>
          </w:p>
        </w:tc>
        <w:tc>
          <w:tcPr>
            <w:tcW w:w="8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41DDD"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highlight w:val="white"/>
              </w:rPr>
              <w:t>The Commonwealth of Learning (COL) is an intergovernmental organisation created by Commonwealth Heads of Government to promote the development and sharing of open learning and distance education knowledge, resources and technologies.</w:t>
            </w:r>
          </w:p>
        </w:tc>
        <w:tc>
          <w:tcPr>
            <w:tcW w:w="1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A7C07"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Global, located in Canada</w:t>
            </w:r>
          </w:p>
        </w:tc>
      </w:tr>
      <w:tr w:rsidR="00E76CB5" w14:paraId="1AF9191C" w14:textId="77777777">
        <w:trPr>
          <w:trHeight w:val="3200"/>
        </w:trPr>
        <w:tc>
          <w:tcPr>
            <w:tcW w:w="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46E96"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2</w:t>
            </w:r>
          </w:p>
        </w:tc>
        <w:tc>
          <w:tcPr>
            <w:tcW w:w="4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33341"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333333"/>
                <w:highlight w:val="white"/>
              </w:rPr>
              <w:t>International Council for Open and Distance Education</w:t>
            </w:r>
          </w:p>
          <w:p w14:paraId="6A221862"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hyperlink r:id="rId53">
              <w:r>
                <w:rPr>
                  <w:rFonts w:ascii="Times New Roman" w:eastAsia="Times New Roman" w:hAnsi="Times New Roman" w:cs="Times New Roman"/>
                  <w:color w:val="1155CC"/>
                  <w:highlight w:val="white"/>
                  <w:u w:val="single"/>
                </w:rPr>
                <w:t>http://www.icde.org</w:t>
              </w:r>
            </w:hyperlink>
          </w:p>
        </w:tc>
        <w:tc>
          <w:tcPr>
            <w:tcW w:w="8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E444A"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highlight w:val="white"/>
              </w:rPr>
              <w:t>The International Council for Open and Distance Education (ICDE) is the leading global membership organization for open, distance, flexible and online education, including e-learning, and draws its membership from institutions, educational authorities, commercial actors, and individuals. members from over 60 countries worldwide.</w:t>
            </w:r>
          </w:p>
          <w:p w14:paraId="735E98CE" w14:textId="77777777" w:rsidR="00E76CB5" w:rsidRDefault="00924EB4">
            <w:pPr>
              <w:pStyle w:val="normal0"/>
              <w:numPr>
                <w:ilvl w:val="0"/>
                <w:numId w:val="46"/>
              </w:numPr>
              <w:pBdr>
                <w:top w:val="nil"/>
                <w:left w:val="nil"/>
                <w:bottom w:val="nil"/>
                <w:right w:val="nil"/>
                <w:between w:val="nil"/>
              </w:pBdr>
              <w:shd w:val="clear" w:color="auto" w:fill="FFFFFF"/>
              <w:spacing w:line="240" w:lineRule="auto"/>
              <w:ind w:left="1320"/>
              <w:rPr>
                <w:color w:val="000000"/>
              </w:rPr>
            </w:pPr>
            <w:r>
              <w:rPr>
                <w:rFonts w:ascii="Times New Roman" w:eastAsia="Times New Roman" w:hAnsi="Times New Roman" w:cs="Times New Roman"/>
                <w:color w:val="000000"/>
                <w:highlight w:val="white"/>
              </w:rPr>
              <w:t>Enables change to technology enhanced quality education across the globe.</w:t>
            </w:r>
          </w:p>
          <w:p w14:paraId="0F191372" w14:textId="77777777" w:rsidR="00E76CB5" w:rsidRDefault="00924EB4">
            <w:pPr>
              <w:pStyle w:val="normal0"/>
              <w:numPr>
                <w:ilvl w:val="0"/>
                <w:numId w:val="46"/>
              </w:numPr>
              <w:pBdr>
                <w:top w:val="nil"/>
                <w:left w:val="nil"/>
                <w:bottom w:val="nil"/>
                <w:right w:val="nil"/>
                <w:between w:val="nil"/>
              </w:pBdr>
              <w:shd w:val="clear" w:color="auto" w:fill="FFFFFF"/>
              <w:spacing w:line="240" w:lineRule="auto"/>
              <w:ind w:left="1320"/>
              <w:rPr>
                <w:color w:val="000000"/>
              </w:rPr>
            </w:pPr>
            <w:r>
              <w:rPr>
                <w:rFonts w:ascii="Times New Roman" w:eastAsia="Times New Roman" w:hAnsi="Times New Roman" w:cs="Times New Roman"/>
                <w:color w:val="000000"/>
                <w:highlight w:val="white"/>
              </w:rPr>
              <w:t>Advocates for access, equity and quality learning through online, open and flexible learning.</w:t>
            </w:r>
          </w:p>
          <w:p w14:paraId="500BB296" w14:textId="77777777" w:rsidR="00E76CB5" w:rsidRDefault="00924EB4">
            <w:pPr>
              <w:pStyle w:val="normal0"/>
              <w:numPr>
                <w:ilvl w:val="0"/>
                <w:numId w:val="46"/>
              </w:numPr>
              <w:pBdr>
                <w:top w:val="nil"/>
                <w:left w:val="nil"/>
                <w:bottom w:val="nil"/>
                <w:right w:val="nil"/>
                <w:between w:val="nil"/>
              </w:pBdr>
              <w:shd w:val="clear" w:color="auto" w:fill="FFFFFF"/>
              <w:spacing w:line="240" w:lineRule="auto"/>
              <w:ind w:left="1320"/>
              <w:rPr>
                <w:color w:val="000000"/>
              </w:rPr>
            </w:pPr>
            <w:r>
              <w:rPr>
                <w:rFonts w:ascii="Times New Roman" w:eastAsia="Times New Roman" w:hAnsi="Times New Roman" w:cs="Times New Roman"/>
                <w:color w:val="000000"/>
                <w:highlight w:val="white"/>
              </w:rPr>
              <w:t>A dynamic platform for cooperation on innovation and development, featuring key regional actors and leading experts.</w:t>
            </w:r>
          </w:p>
          <w:p w14:paraId="6BCF0AD8" w14:textId="77777777" w:rsidR="00E76CB5" w:rsidRDefault="00924EB4">
            <w:pPr>
              <w:pStyle w:val="normal0"/>
              <w:numPr>
                <w:ilvl w:val="0"/>
                <w:numId w:val="46"/>
              </w:numPr>
              <w:pBdr>
                <w:top w:val="nil"/>
                <w:left w:val="nil"/>
                <w:bottom w:val="nil"/>
                <w:right w:val="nil"/>
                <w:between w:val="nil"/>
              </w:pBdr>
              <w:shd w:val="clear" w:color="auto" w:fill="FFFFFF"/>
              <w:spacing w:line="240" w:lineRule="auto"/>
              <w:ind w:left="1320"/>
              <w:rPr>
                <w:color w:val="000000"/>
              </w:rPr>
            </w:pPr>
            <w:r>
              <w:rPr>
                <w:rFonts w:ascii="Times New Roman" w:eastAsia="Times New Roman" w:hAnsi="Times New Roman" w:cs="Times New Roman"/>
                <w:color w:val="000000"/>
                <w:highlight w:val="white"/>
              </w:rPr>
              <w:t>Access to thousands of higher education institutions, networks and systems.</w:t>
            </w:r>
          </w:p>
          <w:p w14:paraId="00DFDEF5" w14:textId="77777777" w:rsidR="00E76CB5" w:rsidRDefault="00924EB4">
            <w:pPr>
              <w:pStyle w:val="normal0"/>
              <w:numPr>
                <w:ilvl w:val="0"/>
                <w:numId w:val="46"/>
              </w:numPr>
              <w:pBdr>
                <w:top w:val="nil"/>
                <w:left w:val="nil"/>
                <w:bottom w:val="nil"/>
                <w:right w:val="nil"/>
                <w:between w:val="nil"/>
              </w:pBdr>
              <w:shd w:val="clear" w:color="auto" w:fill="FFFFFF"/>
              <w:spacing w:line="240" w:lineRule="auto"/>
              <w:ind w:left="1320"/>
              <w:rPr>
                <w:color w:val="000000"/>
              </w:rPr>
            </w:pPr>
            <w:r>
              <w:rPr>
                <w:rFonts w:ascii="Times New Roman" w:eastAsia="Times New Roman" w:hAnsi="Times New Roman" w:cs="Times New Roman"/>
                <w:color w:val="000000"/>
                <w:highlight w:val="white"/>
              </w:rPr>
              <w:t>A key partner for UNESCO.</w:t>
            </w:r>
          </w:p>
          <w:p w14:paraId="2779126E" w14:textId="77777777" w:rsidR="00E76CB5" w:rsidRDefault="00924EB4">
            <w:pPr>
              <w:pStyle w:val="normal0"/>
              <w:numPr>
                <w:ilvl w:val="0"/>
                <w:numId w:val="46"/>
              </w:numPr>
              <w:pBdr>
                <w:top w:val="nil"/>
                <w:left w:val="nil"/>
                <w:bottom w:val="nil"/>
                <w:right w:val="nil"/>
                <w:between w:val="nil"/>
              </w:pBdr>
              <w:shd w:val="clear" w:color="auto" w:fill="FFFFFF"/>
              <w:spacing w:line="240" w:lineRule="auto"/>
              <w:ind w:left="1320"/>
              <w:rPr>
                <w:color w:val="000000"/>
              </w:rPr>
            </w:pPr>
            <w:r>
              <w:rPr>
                <w:rFonts w:ascii="Times New Roman" w:eastAsia="Times New Roman" w:hAnsi="Times New Roman" w:cs="Times New Roman"/>
                <w:color w:val="000000"/>
                <w:highlight w:val="white"/>
              </w:rPr>
              <w:t>Part-funded by the Government of Norway.</w:t>
            </w:r>
          </w:p>
        </w:tc>
        <w:tc>
          <w:tcPr>
            <w:tcW w:w="1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4CCFE"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Global, located in Norway</w:t>
            </w:r>
          </w:p>
        </w:tc>
      </w:tr>
      <w:tr w:rsidR="00E76CB5" w14:paraId="4695AFD5" w14:textId="77777777">
        <w:trPr>
          <w:trHeight w:val="420"/>
        </w:trPr>
        <w:tc>
          <w:tcPr>
            <w:tcW w:w="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50789"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3</w:t>
            </w:r>
          </w:p>
        </w:tc>
        <w:tc>
          <w:tcPr>
            <w:tcW w:w="4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EEDBC"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Nonprofit Academic Centers Council</w:t>
            </w:r>
          </w:p>
          <w:p w14:paraId="79330C67"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hyperlink r:id="rId54">
              <w:r>
                <w:rPr>
                  <w:rFonts w:ascii="Times New Roman" w:eastAsia="Times New Roman" w:hAnsi="Times New Roman" w:cs="Times New Roman"/>
                  <w:color w:val="1155CC"/>
                  <w:u w:val="single"/>
                </w:rPr>
                <w:t>http://www.nonprofit-academic-centers-council.org</w:t>
              </w:r>
            </w:hyperlink>
          </w:p>
        </w:tc>
        <w:tc>
          <w:tcPr>
            <w:tcW w:w="8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FB3B8"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A membership association comprised of academic centers or programs at accredited colleges and universities that are devoted to the study of the nonprofit sector, philanthropy and voluntary action to advance education, research, and practice that increase the nonprofit sector's ability to enhance civic engagement, democracy, and human welfare.</w:t>
            </w:r>
          </w:p>
          <w:p w14:paraId="764E6DAF" w14:textId="77777777" w:rsidR="00E76CB5" w:rsidRDefault="00E76CB5">
            <w:pPr>
              <w:pStyle w:val="normal0"/>
            </w:pPr>
          </w:p>
          <w:p w14:paraId="39D2DC98" w14:textId="77777777" w:rsidR="00E76CB5" w:rsidRDefault="00924EB4">
            <w:pPr>
              <w:pStyle w:val="norm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first group entirely dedicated to the networking and support of centers that provide education and research about, and academically-based service for, the nonprofit / nongovernmental sector and philanthropy.</w:t>
            </w:r>
          </w:p>
          <w:p w14:paraId="69657D2C" w14:textId="77777777" w:rsidR="001B2F1A" w:rsidRDefault="001B2F1A">
            <w:pPr>
              <w:pStyle w:val="normal0"/>
              <w:pBdr>
                <w:top w:val="nil"/>
                <w:left w:val="nil"/>
                <w:bottom w:val="nil"/>
                <w:right w:val="nil"/>
                <w:between w:val="nil"/>
              </w:pBdr>
              <w:spacing w:line="240" w:lineRule="auto"/>
              <w:rPr>
                <w:rFonts w:ascii="Times" w:eastAsia="Times" w:hAnsi="Times" w:cs="Times"/>
                <w:color w:val="000000"/>
                <w:sz w:val="20"/>
                <w:szCs w:val="20"/>
              </w:rPr>
            </w:pPr>
          </w:p>
        </w:tc>
        <w:tc>
          <w:tcPr>
            <w:tcW w:w="1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FE589"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USA</w:t>
            </w:r>
          </w:p>
        </w:tc>
      </w:tr>
      <w:tr w:rsidR="00E76CB5" w14:paraId="5C9C18A0" w14:textId="77777777">
        <w:trPr>
          <w:trHeight w:val="420"/>
        </w:trPr>
        <w:tc>
          <w:tcPr>
            <w:tcW w:w="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749FA"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lastRenderedPageBreak/>
              <w:t>4</w:t>
            </w:r>
          </w:p>
        </w:tc>
        <w:tc>
          <w:tcPr>
            <w:tcW w:w="4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E0697"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Nonprofit Leadership Alliance</w:t>
            </w:r>
          </w:p>
          <w:p w14:paraId="2CBF919E"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hyperlink r:id="rId55">
              <w:r>
                <w:rPr>
                  <w:rFonts w:ascii="Times New Roman" w:eastAsia="Times New Roman" w:hAnsi="Times New Roman" w:cs="Times New Roman"/>
                  <w:color w:val="1155CC"/>
                  <w:u w:val="single"/>
                </w:rPr>
                <w:t>https://www.nonprofitleadershipalliance.org</w:t>
              </w:r>
            </w:hyperlink>
          </w:p>
        </w:tc>
        <w:tc>
          <w:tcPr>
            <w:tcW w:w="8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22E2B"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 xml:space="preserve">The largest network in the country working to strengthen the social sector with a talented and prepared workforce through a Certified Nonprofit Professional credential. It is the only national credential that combines critical skills and knowledge, practical experience and a national perspective. It is available through the Alliance’s network of 40 universities and colleges. </w:t>
            </w:r>
          </w:p>
        </w:tc>
        <w:tc>
          <w:tcPr>
            <w:tcW w:w="1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2044F"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USA</w:t>
            </w:r>
          </w:p>
        </w:tc>
      </w:tr>
      <w:tr w:rsidR="00E76CB5" w14:paraId="1D2A0192" w14:textId="77777777">
        <w:trPr>
          <w:trHeight w:val="420"/>
        </w:trPr>
        <w:tc>
          <w:tcPr>
            <w:tcW w:w="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9885D"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5</w:t>
            </w:r>
          </w:p>
        </w:tc>
        <w:tc>
          <w:tcPr>
            <w:tcW w:w="4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15A9C"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Open Education Consortium</w:t>
            </w:r>
          </w:p>
          <w:p w14:paraId="2B1DF235"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hyperlink r:id="rId56">
              <w:r>
                <w:rPr>
                  <w:rFonts w:ascii="Times New Roman" w:eastAsia="Times New Roman" w:hAnsi="Times New Roman" w:cs="Times New Roman"/>
                  <w:color w:val="1155CC"/>
                  <w:highlight w:val="white"/>
                  <w:u w:val="single"/>
                </w:rPr>
                <w:t>http://www.oeconsortium.org/</w:t>
              </w:r>
            </w:hyperlink>
          </w:p>
        </w:tc>
        <w:tc>
          <w:tcPr>
            <w:tcW w:w="8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1A56F"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A global network of educational institutions, individuals and organizations that support an approach to education based on openness, including collaboration, innovation and collective development and use of open educational materials. The Open Education Consortium is a non-profit, social benefit organization registered in the United States and operating worldwide.</w:t>
            </w:r>
          </w:p>
        </w:tc>
        <w:tc>
          <w:tcPr>
            <w:tcW w:w="1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4666C"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Global, located in USA</w:t>
            </w:r>
          </w:p>
        </w:tc>
      </w:tr>
      <w:tr w:rsidR="00E76CB5" w14:paraId="7A17173A" w14:textId="77777777">
        <w:trPr>
          <w:trHeight w:val="420"/>
        </w:trPr>
        <w:tc>
          <w:tcPr>
            <w:tcW w:w="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B0AB0"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6</w:t>
            </w:r>
          </w:p>
        </w:tc>
        <w:tc>
          <w:tcPr>
            <w:tcW w:w="4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5FB2C"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highlight w:val="white"/>
              </w:rPr>
              <w:t xml:space="preserve">UNESCO: Access to Information </w:t>
            </w:r>
            <w:hyperlink r:id="rId57">
              <w:r>
                <w:rPr>
                  <w:rFonts w:ascii="Times New Roman" w:eastAsia="Times New Roman" w:hAnsi="Times New Roman" w:cs="Times New Roman"/>
                  <w:color w:val="1155CC"/>
                  <w:u w:val="single"/>
                </w:rPr>
                <w:t>http://en.unesco.org/themes/access-information</w:t>
              </w:r>
            </w:hyperlink>
          </w:p>
        </w:tc>
        <w:tc>
          <w:tcPr>
            <w:tcW w:w="8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19CEE"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 xml:space="preserve">Providing recommendations and tools to promote </w:t>
            </w:r>
            <w:r>
              <w:rPr>
                <w:rFonts w:ascii="Times New Roman" w:eastAsia="Times New Roman" w:hAnsi="Times New Roman" w:cs="Times New Roman"/>
                <w:color w:val="000000"/>
                <w:highlight w:val="white"/>
              </w:rPr>
              <w:t xml:space="preserve">multilingualism and universal access in cyberspace. </w:t>
            </w:r>
          </w:p>
        </w:tc>
        <w:tc>
          <w:tcPr>
            <w:tcW w:w="1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E170D"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Global</w:t>
            </w:r>
          </w:p>
        </w:tc>
      </w:tr>
      <w:tr w:rsidR="00E76CB5" w14:paraId="3F42B8A3" w14:textId="77777777">
        <w:trPr>
          <w:trHeight w:val="420"/>
        </w:trPr>
        <w:tc>
          <w:tcPr>
            <w:tcW w:w="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2FB90"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7</w:t>
            </w:r>
          </w:p>
        </w:tc>
        <w:tc>
          <w:tcPr>
            <w:tcW w:w="4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9A7F1"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highlight w:val="white"/>
              </w:rPr>
              <w:t>UNESCO - Institute for Information Technology in Education</w:t>
            </w:r>
          </w:p>
          <w:p w14:paraId="110CA038"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hyperlink r:id="rId58">
              <w:r>
                <w:rPr>
                  <w:rFonts w:ascii="Times New Roman" w:eastAsia="Times New Roman" w:hAnsi="Times New Roman" w:cs="Times New Roman"/>
                  <w:color w:val="1155CC"/>
                  <w:highlight w:val="white"/>
                  <w:u w:val="single"/>
                </w:rPr>
                <w:t>http://iite.unesco.org</w:t>
              </w:r>
            </w:hyperlink>
          </w:p>
          <w:p w14:paraId="2C6B4BC0" w14:textId="77777777" w:rsidR="00E76CB5" w:rsidRDefault="00E76CB5">
            <w:pPr>
              <w:pStyle w:val="normal0"/>
              <w:rPr>
                <w:rFonts w:ascii="Times" w:eastAsia="Times" w:hAnsi="Times" w:cs="Times"/>
              </w:rPr>
            </w:pPr>
          </w:p>
        </w:tc>
        <w:tc>
          <w:tcPr>
            <w:tcW w:w="8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5E290"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highlight w:val="white"/>
              </w:rPr>
              <w:t>The Institute contributes to the design and implementation of the programes of the Organization in regard to application of information and communication technologies in education. The Organization provides open education tools and resources.</w:t>
            </w:r>
          </w:p>
        </w:tc>
        <w:tc>
          <w:tcPr>
            <w:tcW w:w="1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171AD"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Moscow</w:t>
            </w:r>
          </w:p>
        </w:tc>
      </w:tr>
    </w:tbl>
    <w:p w14:paraId="7DB2274B" w14:textId="77777777" w:rsidR="00E76CB5" w:rsidRDefault="00E76CB5">
      <w:pPr>
        <w:pStyle w:val="normal0"/>
      </w:pPr>
    </w:p>
    <w:p w14:paraId="369A5F88" w14:textId="77777777" w:rsidR="00E76CB5" w:rsidRDefault="00924EB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4FC4D6" w14:textId="77777777" w:rsidR="00E76CB5" w:rsidRDefault="00924EB4">
      <w:pPr>
        <w:pStyle w:val="normal0"/>
        <w:widowControl w:val="0"/>
        <w:pBdr>
          <w:top w:val="nil"/>
          <w:left w:val="nil"/>
          <w:bottom w:val="nil"/>
          <w:right w:val="nil"/>
          <w:between w:val="nil"/>
        </w:pBdr>
        <w:rPr>
          <w:rFonts w:ascii="Times New Roman" w:eastAsia="Times New Roman" w:hAnsi="Times New Roman" w:cs="Times New Roman"/>
          <w:sz w:val="24"/>
          <w:szCs w:val="24"/>
        </w:rPr>
        <w:sectPr w:rsidR="00E76CB5" w:rsidSect="00924EB4">
          <w:type w:val="continuous"/>
          <w:pgSz w:w="16834" w:h="11894" w:orient="landscape"/>
          <w:pgMar w:top="1152" w:right="1152" w:bottom="1152" w:left="1152" w:header="288" w:footer="720" w:gutter="0"/>
          <w:cols w:space="720"/>
          <w:printerSettings r:id="rId59"/>
        </w:sectPr>
      </w:pPr>
      <w:r>
        <w:br w:type="page"/>
      </w:r>
    </w:p>
    <w:p w14:paraId="1E3F3D2E" w14:textId="77777777" w:rsidR="001B2F1A" w:rsidRPr="001B2F1A" w:rsidRDefault="001B2F1A" w:rsidP="001B2F1A">
      <w:pPr>
        <w:pStyle w:val="norm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1B2F1A">
        <w:rPr>
          <w:rFonts w:ascii="Times New Roman" w:eastAsia="Times New Roman" w:hAnsi="Times New Roman" w:cs="Times New Roman"/>
          <w:color w:val="000000"/>
          <w:sz w:val="24"/>
          <w:szCs w:val="24"/>
        </w:rPr>
        <w:lastRenderedPageBreak/>
        <w:t>Appendix E</w:t>
      </w:r>
    </w:p>
    <w:p w14:paraId="7B1AD5B7" w14:textId="77777777" w:rsidR="00E76CB5" w:rsidRDefault="00924EB4">
      <w:pPr>
        <w:pStyle w:val="normal0"/>
        <w:pBdr>
          <w:top w:val="nil"/>
          <w:left w:val="nil"/>
          <w:bottom w:val="nil"/>
          <w:right w:val="nil"/>
          <w:between w:val="nil"/>
        </w:pBdr>
        <w:spacing w:line="240" w:lineRule="auto"/>
        <w:jc w:val="center"/>
        <w:rPr>
          <w:rFonts w:ascii="Times" w:eastAsia="Times" w:hAnsi="Times" w:cs="Times"/>
          <w:color w:val="000000"/>
          <w:sz w:val="28"/>
          <w:szCs w:val="28"/>
        </w:rPr>
      </w:pPr>
      <w:r>
        <w:rPr>
          <w:rFonts w:ascii="Times New Roman" w:eastAsia="Times New Roman" w:hAnsi="Times New Roman" w:cs="Times New Roman"/>
          <w:b/>
          <w:color w:val="000000"/>
          <w:sz w:val="28"/>
          <w:szCs w:val="28"/>
        </w:rPr>
        <w:t>List of Surveyed Civil Society Focused Education and Research Centers</w:t>
      </w:r>
    </w:p>
    <w:p w14:paraId="4F85BCAC" w14:textId="77777777" w:rsidR="00E76CB5" w:rsidRDefault="00E76CB5">
      <w:pPr>
        <w:pStyle w:val="normal0"/>
      </w:pPr>
    </w:p>
    <w:tbl>
      <w:tblPr>
        <w:tblStyle w:val="af4"/>
        <w:tblW w:w="14230" w:type="dxa"/>
        <w:tblLayout w:type="fixed"/>
        <w:tblLook w:val="0400" w:firstRow="0" w:lastRow="0" w:firstColumn="0" w:lastColumn="0" w:noHBand="0" w:noVBand="1"/>
      </w:tblPr>
      <w:tblGrid>
        <w:gridCol w:w="420"/>
        <w:gridCol w:w="4540"/>
        <w:gridCol w:w="8010"/>
        <w:gridCol w:w="1260"/>
      </w:tblGrid>
      <w:tr w:rsidR="00E76CB5" w14:paraId="488C9041" w14:textId="77777777">
        <w:trPr>
          <w:trHeight w:val="420"/>
        </w:trPr>
        <w:tc>
          <w:tcPr>
            <w:tcW w:w="4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8A4019A"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b/>
                <w:color w:val="000000"/>
              </w:rPr>
              <w:t>#</w:t>
            </w:r>
          </w:p>
        </w:tc>
        <w:tc>
          <w:tcPr>
            <w:tcW w:w="454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6DE5919"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b/>
                <w:color w:val="000000"/>
              </w:rPr>
              <w:t>Institution</w:t>
            </w:r>
          </w:p>
        </w:tc>
        <w:tc>
          <w:tcPr>
            <w:tcW w:w="80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B0CD9FE"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b/>
                <w:color w:val="000000"/>
              </w:rPr>
              <w:t>Description</w:t>
            </w:r>
          </w:p>
        </w:tc>
        <w:tc>
          <w:tcPr>
            <w:tcW w:w="12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713AACE"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b/>
                <w:color w:val="000000"/>
              </w:rPr>
              <w:t>Location</w:t>
            </w:r>
          </w:p>
        </w:tc>
      </w:tr>
      <w:tr w:rsidR="00E76CB5" w14:paraId="0B1D5052" w14:textId="77777777">
        <w:trPr>
          <w:trHeight w:val="42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6EB59"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1</w:t>
            </w:r>
          </w:p>
        </w:tc>
        <w:tc>
          <w:tcPr>
            <w:tcW w:w="4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F9816"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 xml:space="preserve">Australian Centre for Philanthropy and Nonprofit Studies, Queensland University of Technology </w:t>
            </w:r>
            <w:hyperlink r:id="rId60">
              <w:r>
                <w:rPr>
                  <w:rFonts w:ascii="Times New Roman" w:eastAsia="Times New Roman" w:hAnsi="Times New Roman" w:cs="Times New Roman"/>
                  <w:color w:val="1155CC"/>
                  <w:u w:val="single"/>
                </w:rPr>
                <w:t>https://www.qut.edu.au/business/about/research-centres/australian-centre-for-philanthropy-and-nonprofit-studies/about/about-the-centre</w:t>
              </w:r>
            </w:hyperlink>
          </w:p>
          <w:p w14:paraId="5D7A6D44" w14:textId="77777777" w:rsidR="00E76CB5" w:rsidRDefault="00E76CB5">
            <w:pPr>
              <w:pStyle w:val="normal0"/>
              <w:rPr>
                <w:rFonts w:ascii="Times" w:eastAsia="Times" w:hAnsi="Times" w:cs="Times"/>
              </w:rPr>
            </w:pPr>
          </w:p>
        </w:tc>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EAB7C"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highlight w:val="white"/>
              </w:rPr>
              <w:t>The center aims to bring to the community the benefits of teaching, research, technology and service relevant to philanthropic and nonprofit communities.</w:t>
            </w:r>
          </w:p>
          <w:p w14:paraId="79C58F75" w14:textId="77777777" w:rsidR="00E76CB5" w:rsidRDefault="00E76CB5">
            <w:pPr>
              <w:pStyle w:val="normal0"/>
            </w:pPr>
          </w:p>
          <w:p w14:paraId="2B1D6C6C"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highlight w:val="white"/>
              </w:rPr>
              <w:t>Goals:</w:t>
            </w:r>
          </w:p>
          <w:p w14:paraId="22D53AE3" w14:textId="77777777" w:rsidR="00E76CB5" w:rsidRDefault="00924EB4">
            <w:pPr>
              <w:pStyle w:val="normal0"/>
              <w:pBdr>
                <w:top w:val="nil"/>
                <w:left w:val="nil"/>
                <w:bottom w:val="nil"/>
                <w:right w:val="nil"/>
                <w:between w:val="nil"/>
              </w:pBdr>
              <w:spacing w:after="120" w:line="240" w:lineRule="auto"/>
              <w:rPr>
                <w:rFonts w:ascii="Times" w:eastAsia="Times" w:hAnsi="Times" w:cs="Times"/>
                <w:color w:val="000000"/>
                <w:sz w:val="20"/>
                <w:szCs w:val="20"/>
              </w:rPr>
            </w:pPr>
            <w:r>
              <w:rPr>
                <w:rFonts w:ascii="Times New Roman" w:eastAsia="Times New Roman" w:hAnsi="Times New Roman" w:cs="Times New Roman"/>
                <w:color w:val="000000"/>
                <w:highlight w:val="white"/>
              </w:rPr>
              <w:t>1. Teaching and learning: to ensure that students in philanthropy and nonprofit studies possess an education that enhances the capacity of the philanthropic and nonprofit sector.</w:t>
            </w:r>
          </w:p>
          <w:p w14:paraId="6940CD29" w14:textId="77777777" w:rsidR="00E76CB5" w:rsidRDefault="00924EB4">
            <w:pPr>
              <w:pStyle w:val="normal0"/>
              <w:pBdr>
                <w:top w:val="nil"/>
                <w:left w:val="nil"/>
                <w:bottom w:val="nil"/>
                <w:right w:val="nil"/>
                <w:between w:val="nil"/>
              </w:pBdr>
              <w:spacing w:after="120" w:line="240" w:lineRule="auto"/>
              <w:rPr>
                <w:rFonts w:ascii="Times" w:eastAsia="Times" w:hAnsi="Times" w:cs="Times"/>
                <w:color w:val="000000"/>
                <w:sz w:val="20"/>
                <w:szCs w:val="20"/>
              </w:rPr>
            </w:pPr>
            <w:r>
              <w:rPr>
                <w:rFonts w:ascii="Times New Roman" w:eastAsia="Times New Roman" w:hAnsi="Times New Roman" w:cs="Times New Roman"/>
                <w:color w:val="000000"/>
                <w:highlight w:val="white"/>
              </w:rPr>
              <w:t>2. Research: to advance and apply knowledge germane to the philanthropic and nonprofit community in order to assist in policy reform, the creation of social capital and to enhance civil society.</w:t>
            </w:r>
          </w:p>
          <w:p w14:paraId="760B8EA9" w14:textId="77777777" w:rsidR="00E76CB5" w:rsidRDefault="00924EB4">
            <w:pPr>
              <w:pStyle w:val="normal0"/>
              <w:pBdr>
                <w:top w:val="nil"/>
                <w:left w:val="nil"/>
                <w:bottom w:val="nil"/>
                <w:right w:val="nil"/>
                <w:between w:val="nil"/>
              </w:pBdr>
              <w:spacing w:after="120" w:line="240" w:lineRule="auto"/>
              <w:rPr>
                <w:rFonts w:ascii="Times" w:eastAsia="Times" w:hAnsi="Times" w:cs="Times"/>
                <w:color w:val="000000"/>
                <w:sz w:val="20"/>
                <w:szCs w:val="20"/>
              </w:rPr>
            </w:pPr>
            <w:r>
              <w:rPr>
                <w:rFonts w:ascii="Times New Roman" w:eastAsia="Times New Roman" w:hAnsi="Times New Roman" w:cs="Times New Roman"/>
                <w:color w:val="000000"/>
                <w:highlight w:val="white"/>
              </w:rPr>
              <w:t>3. Technology: to bring the benefits of appropriate technology to the philanthropic and nonprofit sector.</w:t>
            </w:r>
          </w:p>
          <w:p w14:paraId="346CD165" w14:textId="77777777" w:rsidR="00E76CB5" w:rsidRDefault="00924EB4">
            <w:pPr>
              <w:pStyle w:val="normal0"/>
              <w:pBdr>
                <w:top w:val="nil"/>
                <w:left w:val="nil"/>
                <w:bottom w:val="nil"/>
                <w:right w:val="nil"/>
                <w:between w:val="nil"/>
              </w:pBdr>
              <w:spacing w:after="120" w:line="240" w:lineRule="auto"/>
              <w:rPr>
                <w:rFonts w:ascii="Times" w:eastAsia="Times" w:hAnsi="Times" w:cs="Times"/>
                <w:color w:val="000000"/>
                <w:sz w:val="20"/>
                <w:szCs w:val="20"/>
              </w:rPr>
            </w:pPr>
            <w:r>
              <w:rPr>
                <w:rFonts w:ascii="Times New Roman" w:eastAsia="Times New Roman" w:hAnsi="Times New Roman" w:cs="Times New Roman"/>
                <w:color w:val="000000"/>
                <w:highlight w:val="white"/>
              </w:rPr>
              <w:t>4. Community engagement: to contribute to the professionalism, effectiveness and international reputation of the Australian philanthropic and nonprofit sector by providing professional service and participating in policy reform relevant to philanthropy and the nonprofit sector.</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9EE07"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Australia</w:t>
            </w:r>
          </w:p>
        </w:tc>
      </w:tr>
      <w:tr w:rsidR="00E76CB5" w14:paraId="5B1A089B" w14:textId="77777777">
        <w:trPr>
          <w:trHeight w:val="42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F2217"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2</w:t>
            </w:r>
          </w:p>
        </w:tc>
        <w:tc>
          <w:tcPr>
            <w:tcW w:w="4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BD76C"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highlight w:val="white"/>
              </w:rPr>
              <w:t>Bond</w:t>
            </w:r>
            <w:r>
              <w:rPr>
                <w:rFonts w:ascii="Times New Roman" w:eastAsia="Times New Roman" w:hAnsi="Times New Roman" w:cs="Times New Roman"/>
                <w:color w:val="000000"/>
              </w:rPr>
              <w:t xml:space="preserve"> </w:t>
            </w:r>
          </w:p>
          <w:p w14:paraId="27B428DF"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hyperlink r:id="rId61">
              <w:r>
                <w:rPr>
                  <w:rFonts w:ascii="Times New Roman" w:eastAsia="Times New Roman" w:hAnsi="Times New Roman" w:cs="Times New Roman"/>
                  <w:color w:val="1155CC"/>
                  <w:u w:val="single"/>
                </w:rPr>
                <w:t>https://www.bond.org.uk/learning</w:t>
              </w:r>
            </w:hyperlink>
          </w:p>
          <w:p w14:paraId="4590B64C" w14:textId="77777777" w:rsidR="00E76CB5" w:rsidRDefault="00E76CB5">
            <w:pPr>
              <w:pStyle w:val="normal0"/>
              <w:rPr>
                <w:rFonts w:ascii="Times" w:eastAsia="Times" w:hAnsi="Times" w:cs="Times"/>
              </w:rPr>
            </w:pPr>
          </w:p>
        </w:tc>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AE5FCB"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highlight w:val="white"/>
              </w:rPr>
              <w:t>A UK membership body for organizations working in international development or supporting those through funding, research, training and other services. Host events, groups and web spaces, where members can network, engage, share knowledge and expertise, and work collaboratively; including an online hub for learning, sharing and collaboration.</w:t>
            </w:r>
          </w:p>
          <w:p w14:paraId="4B9DD4F3"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highlight w:val="white"/>
              </w:rPr>
              <w:t xml:space="preserve">Provide fee-for-service specialized workshops/trainings. </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FF3ED4"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United Kingdom</w:t>
            </w:r>
          </w:p>
        </w:tc>
      </w:tr>
      <w:tr w:rsidR="00E76CB5" w14:paraId="3A1B959D" w14:textId="77777777">
        <w:trPr>
          <w:trHeight w:val="42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907FE"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3</w:t>
            </w:r>
          </w:p>
        </w:tc>
        <w:tc>
          <w:tcPr>
            <w:tcW w:w="4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44683" w14:textId="77777777" w:rsidR="00E76CB5" w:rsidRDefault="00924EB4">
            <w:pPr>
              <w:pStyle w:val="normal0"/>
              <w:pBdr>
                <w:top w:val="nil"/>
                <w:left w:val="nil"/>
                <w:bottom w:val="nil"/>
                <w:right w:val="nil"/>
                <w:between w:val="nil"/>
              </w:pBdr>
              <w:spacing w:after="360" w:line="240" w:lineRule="auto"/>
              <w:rPr>
                <w:rFonts w:ascii="Times" w:eastAsia="Times" w:hAnsi="Times" w:cs="Times"/>
                <w:color w:val="000000"/>
                <w:sz w:val="20"/>
                <w:szCs w:val="20"/>
              </w:rPr>
            </w:pPr>
            <w:r>
              <w:rPr>
                <w:rFonts w:ascii="Times New Roman" w:eastAsia="Times New Roman" w:hAnsi="Times New Roman" w:cs="Times New Roman"/>
                <w:color w:val="000000"/>
              </w:rPr>
              <w:t xml:space="preserve">Caster Family Center for Nonprofit and Philanthropic Research, University of San Diego </w:t>
            </w:r>
            <w:hyperlink r:id="rId62">
              <w:r>
                <w:rPr>
                  <w:rFonts w:ascii="Times New Roman" w:eastAsia="Times New Roman" w:hAnsi="Times New Roman" w:cs="Times New Roman"/>
                  <w:color w:val="1155CC"/>
                  <w:u w:val="single"/>
                </w:rPr>
                <w:t>http://www.sandiego.edu/soles/caster-center/</w:t>
              </w:r>
            </w:hyperlink>
          </w:p>
        </w:tc>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1BBA6"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highlight w:val="white"/>
              </w:rPr>
              <w:lastRenderedPageBreak/>
              <w:t>The mission is to provide research, evaluation and consulting services that build the leadership and strategic- and evaluative-thinking capacity of local nonprofits as well as to be the leading source of information, data and research on the local nonprofit sector.</w:t>
            </w:r>
          </w:p>
          <w:p w14:paraId="3B98A1A7" w14:textId="77777777" w:rsidR="00E76CB5" w:rsidRDefault="00E76CB5">
            <w:pPr>
              <w:pStyle w:val="normal0"/>
            </w:pPr>
          </w:p>
          <w:p w14:paraId="697E4F0B"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highlight w:val="white"/>
              </w:rPr>
              <w:t>Information Center: database of nonprofit activity throughout California within San Diego County; Annual reports updating the “vital statistics” of the sector; A library of reference materials and best-practice projects completed by students in the program: sample board manuals, personnel policy manuals, volunteer manuals, by-laws, etc.; Periodicals pertaining to nonprofit research, management, and leadership.</w:t>
            </w:r>
          </w:p>
          <w:p w14:paraId="2DAB4EDC" w14:textId="77777777" w:rsidR="00E76CB5" w:rsidRDefault="00E76CB5">
            <w:pPr>
              <w:pStyle w:val="normal0"/>
            </w:pPr>
          </w:p>
          <w:p w14:paraId="1FFD1D0C"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 xml:space="preserve">Fee-for-Services: customized research, program evaluation, environmental scans, and consulting </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02801"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lastRenderedPageBreak/>
              <w:t>USA</w:t>
            </w:r>
          </w:p>
        </w:tc>
      </w:tr>
      <w:tr w:rsidR="00E76CB5" w14:paraId="63BD22B0" w14:textId="77777777">
        <w:trPr>
          <w:trHeight w:val="42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78D6A"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lastRenderedPageBreak/>
              <w:t>4</w:t>
            </w:r>
          </w:p>
        </w:tc>
        <w:tc>
          <w:tcPr>
            <w:tcW w:w="4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8EC22"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 xml:space="preserve">Center for Social Initiatives and Management </w:t>
            </w:r>
            <w:hyperlink r:id="rId63">
              <w:r>
                <w:rPr>
                  <w:rFonts w:ascii="Times New Roman" w:eastAsia="Times New Roman" w:hAnsi="Times New Roman" w:cs="Times New Roman"/>
                  <w:color w:val="1155CC"/>
                  <w:u w:val="single"/>
                </w:rPr>
                <w:t>http://csim.in</w:t>
              </w:r>
            </w:hyperlink>
          </w:p>
        </w:tc>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798E8"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highlight w:val="white"/>
              </w:rPr>
              <w:t xml:space="preserve">CSIM is a pioneer in offering social entrepreneurship* training programs in India that ensures, and enhances the quality of delivery in social change agents. CSIM pursues this mission by offering a wide range of training programs that advocates the principles and practices of social entrepreneurship. CSIM also provides: CSR support for businesses; and Social Audits, i.e. organizational development activities that work to improve the performance of organizations, and helping them to understand its impact on the community and be accountable to stakeholders. </w:t>
            </w:r>
          </w:p>
          <w:p w14:paraId="47920433" w14:textId="77777777" w:rsidR="00E76CB5" w:rsidRDefault="00E76CB5">
            <w:pPr>
              <w:pStyle w:val="normal0"/>
            </w:pPr>
          </w:p>
          <w:p w14:paraId="47B8058C"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 xml:space="preserve">* Please note: 1) The term “social entrepreneurship” within this context has the same meaning as CSO. 2) One of the organizational programs is supported by the United Way, lending legitimacy to the organization. </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B9B0B6"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India</w:t>
            </w:r>
          </w:p>
        </w:tc>
      </w:tr>
      <w:tr w:rsidR="00E76CB5" w14:paraId="7A5D9BE2" w14:textId="77777777">
        <w:trPr>
          <w:trHeight w:val="42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89B6B"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5</w:t>
            </w:r>
          </w:p>
        </w:tc>
        <w:tc>
          <w:tcPr>
            <w:tcW w:w="4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F3DC7"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333333"/>
                <w:highlight w:val="white"/>
              </w:rPr>
              <w:t>CommonWealth of Learning</w:t>
            </w:r>
          </w:p>
          <w:p w14:paraId="4711AFF8"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hyperlink r:id="rId64">
              <w:r>
                <w:rPr>
                  <w:rFonts w:ascii="Times New Roman" w:eastAsia="Times New Roman" w:hAnsi="Times New Roman" w:cs="Times New Roman"/>
                  <w:color w:val="1155CC"/>
                  <w:u w:val="single"/>
                </w:rPr>
                <w:t>http://www.col.org</w:t>
              </w:r>
            </w:hyperlink>
          </w:p>
        </w:tc>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88B2C"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highlight w:val="white"/>
              </w:rPr>
              <w:t>The Commonwealth of Learning (COL) is an intergovernmental organization created by Commonwealth Heads of Government to promote the development and sharing of open learning and distance education knowledge, resources and technologies.</w:t>
            </w:r>
          </w:p>
          <w:p w14:paraId="531FD4CD" w14:textId="77777777" w:rsidR="00E76CB5" w:rsidRDefault="00E76CB5">
            <w:pPr>
              <w:pStyle w:val="normal0"/>
            </w:pPr>
          </w:p>
          <w:p w14:paraId="073390B2"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highlight w:val="white"/>
              </w:rPr>
              <w:t>Services include: 1. eLearning for International Organizations; 2. Knowledge management and technology; and 3. Professional development and training, including: secondment/sabbatical opportunities for senior officials / academics/civil society representatives to work on projects related to COL mandates; internship support; conference organization; conference attendance financial support; hosting and providing resources to visiting professionals.</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2B66F"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Global, located in Canada</w:t>
            </w:r>
          </w:p>
        </w:tc>
      </w:tr>
      <w:tr w:rsidR="00E76CB5" w14:paraId="488942D4" w14:textId="77777777">
        <w:trPr>
          <w:trHeight w:val="42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22BF4"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6</w:t>
            </w:r>
          </w:p>
        </w:tc>
        <w:tc>
          <w:tcPr>
            <w:tcW w:w="4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D1D69" w14:textId="77777777" w:rsidR="00E76CB5" w:rsidRDefault="00924EB4">
            <w:pPr>
              <w:pStyle w:val="normal0"/>
              <w:pBdr>
                <w:top w:val="nil"/>
                <w:left w:val="nil"/>
                <w:bottom w:val="nil"/>
                <w:right w:val="nil"/>
                <w:between w:val="nil"/>
              </w:pBdr>
              <w:spacing w:after="360" w:line="240" w:lineRule="auto"/>
              <w:rPr>
                <w:rFonts w:ascii="Times" w:eastAsia="Times" w:hAnsi="Times" w:cs="Times"/>
                <w:color w:val="000000"/>
                <w:sz w:val="20"/>
                <w:szCs w:val="20"/>
              </w:rPr>
            </w:pPr>
            <w:r>
              <w:rPr>
                <w:rFonts w:ascii="Times New Roman" w:eastAsia="Times New Roman" w:hAnsi="Times New Roman" w:cs="Times New Roman"/>
                <w:color w:val="000000"/>
              </w:rPr>
              <w:t xml:space="preserve">Indiana University Lilly Family School of </w:t>
            </w:r>
            <w:r>
              <w:rPr>
                <w:rFonts w:ascii="Times New Roman" w:eastAsia="Times New Roman" w:hAnsi="Times New Roman" w:cs="Times New Roman"/>
                <w:color w:val="000000"/>
              </w:rPr>
              <w:lastRenderedPageBreak/>
              <w:t xml:space="preserve">Philanthropy: The Fund Raising School </w:t>
            </w:r>
            <w:hyperlink r:id="rId65">
              <w:r>
                <w:rPr>
                  <w:rFonts w:ascii="Times New Roman" w:eastAsia="Times New Roman" w:hAnsi="Times New Roman" w:cs="Times New Roman"/>
                  <w:color w:val="1155CC"/>
                  <w:u w:val="single"/>
                </w:rPr>
                <w:t>https://philanthropy.iupui.edu/professional-development/fundraisingschool/index.html</w:t>
              </w:r>
            </w:hyperlink>
          </w:p>
        </w:tc>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E2308"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lastRenderedPageBreak/>
              <w:t xml:space="preserve">The Fund Raising School provides customized trainings, certificate programs, seminars, </w:t>
            </w:r>
            <w:r>
              <w:rPr>
                <w:rFonts w:ascii="Times New Roman" w:eastAsia="Times New Roman" w:hAnsi="Times New Roman" w:cs="Times New Roman"/>
                <w:color w:val="000000"/>
              </w:rPr>
              <w:lastRenderedPageBreak/>
              <w:t>conferences, webinars, and individual courses on a fee-for-services or sponsorship basis for individuals, local and national nonprofits, foundations, colleges and universities, associations, and other organizations courses for fundraising staff, grantees, and members. Some of the services are provided online and face-to-face.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2B43D"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lastRenderedPageBreak/>
              <w:t>USA</w:t>
            </w:r>
          </w:p>
        </w:tc>
      </w:tr>
      <w:tr w:rsidR="00E76CB5" w14:paraId="3F461CF3" w14:textId="77777777">
        <w:trPr>
          <w:trHeight w:val="42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5A179"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lastRenderedPageBreak/>
              <w:t>7</w:t>
            </w:r>
          </w:p>
        </w:tc>
        <w:tc>
          <w:tcPr>
            <w:tcW w:w="4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A077D3"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 xml:space="preserve">Institute for Nonprofit Administration and Research, Louisiana State University in Shreveport </w:t>
            </w:r>
            <w:hyperlink r:id="rId66">
              <w:r>
                <w:rPr>
                  <w:rFonts w:ascii="Times New Roman" w:eastAsia="Times New Roman" w:hAnsi="Times New Roman" w:cs="Times New Roman"/>
                  <w:color w:val="1155CC"/>
                  <w:u w:val="single"/>
                </w:rPr>
                <w:t>http://www.lsus.edu/offices-and-services/community-outreach/institute-for-nonprofit-administration-and-research</w:t>
              </w:r>
            </w:hyperlink>
          </w:p>
          <w:p w14:paraId="01219D77" w14:textId="77777777" w:rsidR="00E76CB5" w:rsidRDefault="00E76CB5">
            <w:pPr>
              <w:pStyle w:val="normal0"/>
              <w:rPr>
                <w:rFonts w:ascii="Times" w:eastAsia="Times" w:hAnsi="Times" w:cs="Times"/>
              </w:rPr>
            </w:pPr>
          </w:p>
        </w:tc>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2A079" w14:textId="77777777" w:rsidR="00E76CB5" w:rsidRDefault="00924EB4">
            <w:pPr>
              <w:pStyle w:val="normal0"/>
              <w:pBdr>
                <w:top w:val="nil"/>
                <w:left w:val="nil"/>
                <w:bottom w:val="nil"/>
                <w:right w:val="nil"/>
                <w:between w:val="nil"/>
              </w:pBdr>
              <w:spacing w:after="220" w:line="240" w:lineRule="auto"/>
              <w:rPr>
                <w:rFonts w:ascii="Times" w:eastAsia="Times" w:hAnsi="Times" w:cs="Times"/>
                <w:color w:val="000000"/>
                <w:sz w:val="20"/>
                <w:szCs w:val="20"/>
              </w:rPr>
            </w:pPr>
            <w:r>
              <w:rPr>
                <w:rFonts w:ascii="Times New Roman" w:eastAsia="Times New Roman" w:hAnsi="Times New Roman" w:cs="Times New Roman"/>
                <w:color w:val="000000"/>
              </w:rPr>
              <w:t xml:space="preserve">We offer nonprofit education programs, professional development seminars, and quality research and statistical analysis to clients. The Institute offers several academic and non credit programs including the </w:t>
            </w:r>
            <w:hyperlink r:id="rId67">
              <w:r>
                <w:rPr>
                  <w:rFonts w:ascii="Times New Roman" w:eastAsia="Times New Roman" w:hAnsi="Times New Roman" w:cs="Times New Roman"/>
                  <w:color w:val="000000"/>
                  <w:u w:val="single"/>
                </w:rPr>
                <w:t>Nonprofit Leadership Certificate Program</w:t>
              </w:r>
            </w:hyperlink>
            <w:r>
              <w:rPr>
                <w:rFonts w:ascii="Times New Roman" w:eastAsia="Times New Roman" w:hAnsi="Times New Roman" w:cs="Times New Roman"/>
                <w:color w:val="000000"/>
              </w:rPr>
              <w:t xml:space="preserve">, the </w:t>
            </w:r>
            <w:hyperlink r:id="rId68">
              <w:r>
                <w:rPr>
                  <w:rFonts w:ascii="Times New Roman" w:eastAsia="Times New Roman" w:hAnsi="Times New Roman" w:cs="Times New Roman"/>
                  <w:color w:val="000000"/>
                  <w:u w:val="single"/>
                </w:rPr>
                <w:t>Master of Science in Nonprofit Administration</w:t>
              </w:r>
            </w:hyperlink>
            <w:r>
              <w:rPr>
                <w:rFonts w:ascii="Times New Roman" w:eastAsia="Times New Roman" w:hAnsi="Times New Roman" w:cs="Times New Roman"/>
                <w:color w:val="000000"/>
              </w:rPr>
              <w:t xml:space="preserve">, and the </w:t>
            </w:r>
            <w:hyperlink r:id="rId69">
              <w:r>
                <w:rPr>
                  <w:rFonts w:ascii="Times New Roman" w:eastAsia="Times New Roman" w:hAnsi="Times New Roman" w:cs="Times New Roman"/>
                  <w:color w:val="000000"/>
                  <w:u w:val="single"/>
                </w:rPr>
                <w:t>Certificate in Nonprofit Administration</w:t>
              </w:r>
            </w:hyperlink>
            <w:r>
              <w:rPr>
                <w:rFonts w:ascii="Times New Roman" w:eastAsia="Times New Roman" w:hAnsi="Times New Roman" w:cs="Times New Roman"/>
                <w:color w:val="000000"/>
              </w:rPr>
              <w:t>.  Students enjoy the convenience of 100% online learning. The Institute also specializes in conducting survey research and statistical analysis for businesses, nonprofit organizations, and government entities. We provide a variety of research services including program evaluations, focus groups, and consumer/patient and employee satisfaction surveys. We work with organizations to evaluate the influences that service programs have on the community and provide recommendations for sustainability and improvement.</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F2E4F3"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USA</w:t>
            </w:r>
          </w:p>
        </w:tc>
      </w:tr>
      <w:tr w:rsidR="00E76CB5" w14:paraId="18308F1C" w14:textId="77777777">
        <w:trPr>
          <w:trHeight w:val="42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15942"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8</w:t>
            </w:r>
          </w:p>
        </w:tc>
        <w:tc>
          <w:tcPr>
            <w:tcW w:w="4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A4804"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NGO Association of India</w:t>
            </w:r>
          </w:p>
          <w:p w14:paraId="2B8991DA"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hyperlink r:id="rId70">
              <w:r>
                <w:rPr>
                  <w:rFonts w:ascii="Times New Roman" w:eastAsia="Times New Roman" w:hAnsi="Times New Roman" w:cs="Times New Roman"/>
                  <w:color w:val="0000FF"/>
                  <w:sz w:val="20"/>
                  <w:szCs w:val="20"/>
                  <w:u w:val="single"/>
                </w:rPr>
                <w:t>http://www.nai.org.in</w:t>
              </w:r>
            </w:hyperlink>
          </w:p>
        </w:tc>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D2E36"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highlight w:val="white"/>
              </w:rPr>
              <w:t>The sole objective of NAI is to create a strong platform for NGOs across the country. NAI is one of the leading Association that works for NGOs and Volunteer Associations. NAI sponsors and organizes seminars, workshops and awareness camps to encourage and motivate NGO members. NAI also provides online NGO management and social entrepreneurship courses. NAI institutes awards in efficient categories through Nation Excellence Awards(NEA) for those performing better in their respective orientation.</w:t>
            </w:r>
          </w:p>
          <w:p w14:paraId="29D2BB8A" w14:textId="77777777" w:rsidR="00E76CB5" w:rsidRDefault="00E76CB5">
            <w:pPr>
              <w:pStyle w:val="normal0"/>
            </w:pPr>
          </w:p>
          <w:p w14:paraId="14716285" w14:textId="77777777" w:rsidR="00E76CB5" w:rsidRDefault="00924EB4">
            <w:pPr>
              <w:pStyle w:val="norm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*Please note: This association was selected because the platform and mission are comparable to ARGO, so as it may be possible to use NAI as a model to expand ARGO resource center.</w:t>
            </w:r>
          </w:p>
          <w:p w14:paraId="5CDD436F" w14:textId="77777777" w:rsidR="00E76CB5" w:rsidRDefault="00E76CB5">
            <w:pPr>
              <w:pStyle w:val="normal0"/>
              <w:pBdr>
                <w:top w:val="nil"/>
                <w:left w:val="nil"/>
                <w:bottom w:val="nil"/>
                <w:right w:val="nil"/>
                <w:between w:val="nil"/>
              </w:pBdr>
              <w:spacing w:line="240" w:lineRule="auto"/>
              <w:rPr>
                <w:rFonts w:ascii="Times" w:eastAsia="Times" w:hAnsi="Times" w:cs="Times"/>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0DF3A"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India</w:t>
            </w:r>
          </w:p>
        </w:tc>
      </w:tr>
      <w:tr w:rsidR="00E76CB5" w14:paraId="29DDD0E9" w14:textId="77777777">
        <w:trPr>
          <w:trHeight w:val="42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EF340"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9</w:t>
            </w:r>
          </w:p>
        </w:tc>
        <w:tc>
          <w:tcPr>
            <w:tcW w:w="4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69C10"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 xml:space="preserve">NonProfit and Philanthropic Institute, University of San Diego </w:t>
            </w:r>
            <w:hyperlink r:id="rId71">
              <w:r>
                <w:rPr>
                  <w:rFonts w:ascii="Times New Roman" w:eastAsia="Times New Roman" w:hAnsi="Times New Roman" w:cs="Times New Roman"/>
                  <w:color w:val="1155CC"/>
                  <w:u w:val="single"/>
                </w:rPr>
                <w:t>https://www.sandiego.edu/soles/nonprofit/</w:t>
              </w:r>
            </w:hyperlink>
          </w:p>
        </w:tc>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E0C65" w14:textId="77777777" w:rsidR="00E76CB5" w:rsidRDefault="00924EB4">
            <w:pPr>
              <w:pStyle w:val="normal0"/>
              <w:pBdr>
                <w:top w:val="nil"/>
                <w:left w:val="nil"/>
                <w:bottom w:val="nil"/>
                <w:right w:val="nil"/>
                <w:between w:val="nil"/>
              </w:pBdr>
              <w:spacing w:line="240" w:lineRule="auto"/>
              <w:ind w:right="160"/>
              <w:rPr>
                <w:rFonts w:ascii="Times" w:eastAsia="Times" w:hAnsi="Times" w:cs="Times"/>
                <w:color w:val="000000"/>
                <w:sz w:val="20"/>
                <w:szCs w:val="20"/>
              </w:rPr>
            </w:pPr>
            <w:r>
              <w:rPr>
                <w:rFonts w:ascii="Times New Roman" w:eastAsia="Times New Roman" w:hAnsi="Times New Roman" w:cs="Times New Roman"/>
                <w:color w:val="000000"/>
              </w:rPr>
              <w:t>The Nonprofit and Philanthropic Institute educates leaders and advances best practices in the nonprofit and philanthropic community through academic excellence, applied learning and research that examines issues of strategic importance to the sector.</w:t>
            </w:r>
          </w:p>
          <w:p w14:paraId="5CBE5ED3" w14:textId="77777777" w:rsidR="00E76CB5" w:rsidRDefault="00E76CB5">
            <w:pPr>
              <w:pStyle w:val="normal0"/>
              <w:pBdr>
                <w:top w:val="nil"/>
                <w:left w:val="nil"/>
                <w:bottom w:val="nil"/>
                <w:right w:val="nil"/>
                <w:between w:val="nil"/>
              </w:pBdr>
              <w:spacing w:line="240" w:lineRule="auto"/>
              <w:ind w:right="160"/>
              <w:rPr>
                <w:rFonts w:ascii="Times New Roman" w:eastAsia="Times New Roman" w:hAnsi="Times New Roman" w:cs="Times New Roman"/>
                <w:color w:val="000000"/>
              </w:rPr>
            </w:pPr>
          </w:p>
          <w:p w14:paraId="0E48A038" w14:textId="77777777" w:rsidR="00E76CB5" w:rsidRDefault="00924EB4">
            <w:pPr>
              <w:pStyle w:val="normal0"/>
              <w:pBdr>
                <w:top w:val="nil"/>
                <w:left w:val="nil"/>
                <w:bottom w:val="nil"/>
                <w:right w:val="nil"/>
                <w:between w:val="nil"/>
              </w:pBdr>
              <w:spacing w:line="240" w:lineRule="auto"/>
              <w:ind w:right="160"/>
              <w:rPr>
                <w:rFonts w:ascii="Times" w:eastAsia="Times" w:hAnsi="Times" w:cs="Times"/>
                <w:color w:val="000000"/>
                <w:sz w:val="20"/>
                <w:szCs w:val="20"/>
              </w:rPr>
            </w:pPr>
            <w:r>
              <w:rPr>
                <w:rFonts w:ascii="Times New Roman" w:eastAsia="Times New Roman" w:hAnsi="Times New Roman" w:cs="Times New Roman"/>
                <w:color w:val="000000"/>
              </w:rPr>
              <w:t xml:space="preserve">The Nonprofit and Philanthropic Institute carries out its work through four program </w:t>
            </w:r>
            <w:r>
              <w:rPr>
                <w:rFonts w:ascii="Times New Roman" w:eastAsia="Times New Roman" w:hAnsi="Times New Roman" w:cs="Times New Roman"/>
                <w:color w:val="000000"/>
              </w:rPr>
              <w:lastRenderedPageBreak/>
              <w:t>areas:</w:t>
            </w:r>
          </w:p>
          <w:p w14:paraId="13373679" w14:textId="77777777" w:rsidR="00E76CB5" w:rsidRDefault="00924EB4">
            <w:pPr>
              <w:pStyle w:val="normal0"/>
              <w:numPr>
                <w:ilvl w:val="0"/>
                <w:numId w:val="35"/>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Graduate programs at the master’s and doctoral level in nonprofit leadership and management</w:t>
            </w:r>
          </w:p>
          <w:p w14:paraId="4831874A" w14:textId="77777777" w:rsidR="00E76CB5" w:rsidRDefault="00924EB4">
            <w:pPr>
              <w:pStyle w:val="normal0"/>
              <w:numPr>
                <w:ilvl w:val="0"/>
                <w:numId w:val="35"/>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Undergraduate minor and certificate program focusing on nonprofit practice and education</w:t>
            </w:r>
          </w:p>
          <w:p w14:paraId="2F1FF8BA" w14:textId="77777777" w:rsidR="00E76CB5" w:rsidRDefault="00924EB4">
            <w:pPr>
              <w:pStyle w:val="normal0"/>
              <w:numPr>
                <w:ilvl w:val="0"/>
                <w:numId w:val="35"/>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Community education offered in the form of a certificate program, conferences and seminars</w:t>
            </w:r>
          </w:p>
          <w:p w14:paraId="7895BF0C" w14:textId="77777777" w:rsidR="00E76CB5" w:rsidRDefault="00924EB4">
            <w:pPr>
              <w:pStyle w:val="normal0"/>
              <w:numPr>
                <w:ilvl w:val="1"/>
                <w:numId w:val="35"/>
              </w:numPr>
              <w:pBdr>
                <w:top w:val="nil"/>
                <w:left w:val="nil"/>
                <w:bottom w:val="nil"/>
                <w:right w:val="nil"/>
                <w:between w:val="nil"/>
              </w:pBdr>
              <w:spacing w:line="240" w:lineRule="auto"/>
              <w:ind w:left="1600"/>
              <w:rPr>
                <w:color w:val="000000"/>
              </w:rPr>
            </w:pPr>
            <w:r>
              <w:rPr>
                <w:rFonts w:ascii="Times New Roman" w:eastAsia="Times New Roman" w:hAnsi="Times New Roman" w:cs="Times New Roman"/>
                <w:color w:val="000000"/>
              </w:rPr>
              <w:t xml:space="preserve">Certificate in </w:t>
            </w:r>
            <w:hyperlink r:id="rId72">
              <w:r>
                <w:rPr>
                  <w:rFonts w:ascii="Times New Roman" w:eastAsia="Times New Roman" w:hAnsi="Times New Roman" w:cs="Times New Roman"/>
                  <w:color w:val="000000"/>
                  <w:u w:val="single"/>
                </w:rPr>
                <w:t>Nonprofit Management</w:t>
              </w:r>
            </w:hyperlink>
            <w:r>
              <w:rPr>
                <w:rFonts w:ascii="Times New Roman" w:eastAsia="Times New Roman" w:hAnsi="Times New Roman" w:cs="Times New Roman"/>
                <w:color w:val="000000"/>
              </w:rPr>
              <w:t xml:space="preserve"> through the Division of Professional and Continuing Education</w:t>
            </w:r>
          </w:p>
          <w:p w14:paraId="23CF3A81" w14:textId="77777777" w:rsidR="00E76CB5" w:rsidRDefault="00924EB4">
            <w:pPr>
              <w:pStyle w:val="normal0"/>
              <w:numPr>
                <w:ilvl w:val="1"/>
                <w:numId w:val="35"/>
              </w:numPr>
              <w:pBdr>
                <w:top w:val="nil"/>
                <w:left w:val="nil"/>
                <w:bottom w:val="nil"/>
                <w:right w:val="nil"/>
                <w:between w:val="nil"/>
              </w:pBdr>
              <w:spacing w:line="240" w:lineRule="auto"/>
              <w:ind w:left="1600"/>
              <w:rPr>
                <w:color w:val="000000"/>
              </w:rPr>
            </w:pPr>
            <w:hyperlink r:id="rId73">
              <w:r>
                <w:rPr>
                  <w:rFonts w:ascii="Times New Roman" w:eastAsia="Times New Roman" w:hAnsi="Times New Roman" w:cs="Times New Roman"/>
                  <w:color w:val="000000"/>
                  <w:u w:val="single"/>
                </w:rPr>
                <w:t>Annual Nonprofit Governance Symposium</w:t>
              </w:r>
            </w:hyperlink>
          </w:p>
          <w:p w14:paraId="6004262D" w14:textId="77777777" w:rsidR="00E76CB5" w:rsidRDefault="00924EB4">
            <w:pPr>
              <w:pStyle w:val="normal0"/>
              <w:numPr>
                <w:ilvl w:val="1"/>
                <w:numId w:val="35"/>
              </w:numPr>
              <w:pBdr>
                <w:top w:val="nil"/>
                <w:left w:val="nil"/>
                <w:bottom w:val="nil"/>
                <w:right w:val="nil"/>
                <w:between w:val="nil"/>
              </w:pBdr>
              <w:spacing w:line="240" w:lineRule="auto"/>
              <w:ind w:left="1600"/>
              <w:rPr>
                <w:color w:val="000000"/>
              </w:rPr>
            </w:pPr>
            <w:hyperlink r:id="rId74">
              <w:r>
                <w:rPr>
                  <w:rFonts w:ascii="Times New Roman" w:eastAsia="Times New Roman" w:hAnsi="Times New Roman" w:cs="Times New Roman"/>
                  <w:color w:val="000000"/>
                  <w:u w:val="single"/>
                </w:rPr>
                <w:t>Annual State of Nonprofits Summit</w:t>
              </w:r>
            </w:hyperlink>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978D9"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lastRenderedPageBreak/>
              <w:t>USA</w:t>
            </w:r>
          </w:p>
        </w:tc>
      </w:tr>
      <w:tr w:rsidR="00E76CB5" w14:paraId="01707112" w14:textId="77777777">
        <w:trPr>
          <w:trHeight w:val="42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43756"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lastRenderedPageBreak/>
              <w:t>10</w:t>
            </w:r>
          </w:p>
        </w:tc>
        <w:tc>
          <w:tcPr>
            <w:tcW w:w="4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BBD06"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 xml:space="preserve">NonProfit Management Institute, Arizona State University </w:t>
            </w:r>
            <w:hyperlink r:id="rId75">
              <w:r>
                <w:rPr>
                  <w:rFonts w:ascii="Times New Roman" w:eastAsia="Times New Roman" w:hAnsi="Times New Roman" w:cs="Times New Roman"/>
                  <w:color w:val="1155CC"/>
                  <w:u w:val="single"/>
                </w:rPr>
                <w:t>https://lodestar.asu.edu/content/nonprofit-management-institute-nmi</w:t>
              </w:r>
            </w:hyperlink>
          </w:p>
        </w:tc>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86C3" w14:textId="77777777" w:rsidR="00E76CB5" w:rsidRDefault="00924EB4">
            <w:pPr>
              <w:pStyle w:val="norm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center offers: 1. Education and training; 2. Services for organizations, including a) strategic planning and support services; b) principles of effectiveness services; c) culture of evaluation workshop for organizations; d) “ask a nonprofit expert” e-mail/phone service; e) database to advertise and search for employees and grants; and 3. Commissioned research projects and reports.</w:t>
            </w:r>
          </w:p>
          <w:p w14:paraId="5BA1E325" w14:textId="77777777" w:rsidR="00E76CB5" w:rsidRDefault="00E76CB5">
            <w:pPr>
              <w:pStyle w:val="normal0"/>
              <w:pBdr>
                <w:top w:val="nil"/>
                <w:left w:val="nil"/>
                <w:bottom w:val="nil"/>
                <w:right w:val="nil"/>
                <w:between w:val="nil"/>
              </w:pBdr>
              <w:spacing w:line="240" w:lineRule="auto"/>
              <w:rPr>
                <w:rFonts w:ascii="Times" w:eastAsia="Times" w:hAnsi="Times" w:cs="Times"/>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3E977"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USA</w:t>
            </w:r>
          </w:p>
        </w:tc>
      </w:tr>
      <w:tr w:rsidR="00E76CB5" w14:paraId="721541E3" w14:textId="77777777">
        <w:trPr>
          <w:trHeight w:val="42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E7650"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11</w:t>
            </w:r>
          </w:p>
        </w:tc>
        <w:tc>
          <w:tcPr>
            <w:tcW w:w="4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DAC70"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The Swedish Fundraising Control</w:t>
            </w:r>
          </w:p>
          <w:p w14:paraId="1ACD0DAC"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hyperlink r:id="rId76">
              <w:r>
                <w:rPr>
                  <w:rFonts w:ascii="Times New Roman" w:eastAsia="Times New Roman" w:hAnsi="Times New Roman" w:cs="Times New Roman"/>
                  <w:color w:val="1155CC"/>
                  <w:u w:val="single"/>
                </w:rPr>
                <w:t>http://www.insamlingskontroll.se</w:t>
              </w:r>
            </w:hyperlink>
          </w:p>
          <w:p w14:paraId="47922FD0" w14:textId="77777777" w:rsidR="00E76CB5" w:rsidRDefault="00E76CB5">
            <w:pPr>
              <w:pStyle w:val="normal0"/>
              <w:rPr>
                <w:rFonts w:ascii="Times" w:eastAsia="Times" w:hAnsi="Times" w:cs="Times"/>
              </w:rPr>
            </w:pPr>
          </w:p>
        </w:tc>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11E78"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The aim of The Swedish Fundraising Control is to ensure that fundraising activities among CSO account holders is safely monitored, that collections are not burdened with excessive costs, that sound marketing techniques are used in fundraising activities and appropriate methods for fundraising control is developed. Approved organizations are given our logotype for donor confirmation. Our standards and instructions must be followed by all the organizations that we have approved as 90-account holders. We provide information for the public regarding the organizations that has a 90-account.</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ACE9E"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Sweden</w:t>
            </w:r>
          </w:p>
        </w:tc>
      </w:tr>
    </w:tbl>
    <w:p w14:paraId="348D8E09" w14:textId="77777777" w:rsidR="00E76CB5" w:rsidRDefault="00E76CB5">
      <w:pPr>
        <w:pStyle w:val="normal0"/>
      </w:pPr>
    </w:p>
    <w:p w14:paraId="358ED0C1" w14:textId="77777777" w:rsidR="00E76CB5" w:rsidRDefault="00924EB4">
      <w:pPr>
        <w:pStyle w:val="normal0"/>
        <w:pBdr>
          <w:top w:val="nil"/>
          <w:left w:val="nil"/>
          <w:bottom w:val="nil"/>
          <w:right w:val="nil"/>
          <w:between w:val="nil"/>
        </w:pBdr>
        <w:spacing w:line="240" w:lineRule="auto"/>
        <w:rPr>
          <w:rFonts w:ascii="Times" w:eastAsia="Times" w:hAnsi="Times" w:cs="Times"/>
          <w:color w:val="000000"/>
          <w:sz w:val="20"/>
          <w:szCs w:val="20"/>
        </w:rPr>
      </w:pPr>
      <w:r>
        <w:rPr>
          <w:rFonts w:ascii="Times New Roman" w:eastAsia="Times New Roman" w:hAnsi="Times New Roman" w:cs="Times New Roman"/>
          <w:color w:val="000000"/>
        </w:rPr>
        <w:t xml:space="preserve">**The </w:t>
      </w:r>
      <w:r>
        <w:rPr>
          <w:rFonts w:ascii="Times New Roman" w:eastAsia="Times New Roman" w:hAnsi="Times New Roman" w:cs="Times New Roman"/>
          <w:b/>
          <w:color w:val="000000"/>
        </w:rPr>
        <w:t>US</w:t>
      </w:r>
      <w:r>
        <w:rPr>
          <w:rFonts w:ascii="Times New Roman" w:eastAsia="Times New Roman" w:hAnsi="Times New Roman" w:cs="Times New Roman"/>
          <w:color w:val="000000"/>
        </w:rPr>
        <w:t xml:space="preserve"> research centers were selected based on a cross comparison of (NACC &amp; nonprofit leadership alliance member).</w:t>
      </w:r>
      <w:r>
        <w:rPr>
          <w:rFonts w:ascii="Times" w:eastAsia="Times" w:hAnsi="Times" w:cs="Times"/>
          <w:color w:val="000000"/>
          <w:sz w:val="20"/>
          <w:szCs w:val="20"/>
        </w:rPr>
        <w:t xml:space="preserve"> </w:t>
      </w:r>
    </w:p>
    <w:sectPr w:rsidR="00E76CB5" w:rsidSect="00924EB4">
      <w:type w:val="continuous"/>
      <w:pgSz w:w="16834" w:h="11894" w:orient="landscape"/>
      <w:pgMar w:top="1152" w:right="1152" w:bottom="1152" w:left="1152" w:header="288" w:footer="720" w:gutter="0"/>
      <w:cols w:space="720"/>
      <w:printerSettings r:id="rId7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AA1FF" w14:textId="77777777" w:rsidR="001B2F1A" w:rsidRDefault="001B2F1A">
      <w:pPr>
        <w:spacing w:line="240" w:lineRule="auto"/>
      </w:pPr>
      <w:r>
        <w:separator/>
      </w:r>
    </w:p>
  </w:endnote>
  <w:endnote w:type="continuationSeparator" w:id="0">
    <w:p w14:paraId="41B58D0B" w14:textId="77777777" w:rsidR="001B2F1A" w:rsidRDefault="001B2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74C63" w14:textId="77777777" w:rsidR="001B2F1A" w:rsidRDefault="001B2F1A" w:rsidP="00924E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9A540B" w14:textId="77777777" w:rsidR="001B2F1A" w:rsidRDefault="001B2F1A" w:rsidP="00924EB4">
    <w:pPr>
      <w:pStyle w:val="normal0"/>
      <w:pBdr>
        <w:top w:val="nil"/>
        <w:left w:val="nil"/>
        <w:bottom w:val="nil"/>
        <w:right w:val="nil"/>
        <w:between w:val="nil"/>
      </w:pBdr>
      <w:tabs>
        <w:tab w:val="center" w:pos="4320"/>
        <w:tab w:val="right" w:pos="8640"/>
      </w:tabs>
      <w:spacing w:line="240" w:lineRule="auto"/>
      <w:ind w:right="360"/>
      <w:jc w:val="right"/>
      <w:rPr>
        <w:color w:val="000000"/>
      </w:rPr>
    </w:pPr>
  </w:p>
  <w:p w14:paraId="47972148" w14:textId="77777777" w:rsidR="001B2F1A" w:rsidRDefault="001B2F1A">
    <w:pPr>
      <w:pStyle w:val="normal0"/>
      <w:pBdr>
        <w:top w:val="nil"/>
        <w:left w:val="nil"/>
        <w:bottom w:val="nil"/>
        <w:right w:val="nil"/>
        <w:between w:val="nil"/>
      </w:pBdr>
      <w:tabs>
        <w:tab w:val="center" w:pos="4320"/>
        <w:tab w:val="right" w:pos="8640"/>
      </w:tabs>
      <w:spacing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E1CED" w14:textId="77777777" w:rsidR="001B2F1A" w:rsidRPr="00924EB4" w:rsidRDefault="001B2F1A" w:rsidP="00924EB4">
    <w:pPr>
      <w:pStyle w:val="Footer"/>
      <w:framePr w:wrap="around" w:vAnchor="text" w:hAnchor="margin" w:xAlign="right" w:y="1"/>
      <w:rPr>
        <w:rStyle w:val="PageNumber"/>
        <w:rFonts w:ascii="Times New Roman" w:hAnsi="Times New Roman" w:cs="Times New Roman"/>
      </w:rPr>
    </w:pPr>
    <w:r w:rsidRPr="00924EB4">
      <w:rPr>
        <w:rStyle w:val="PageNumber"/>
        <w:rFonts w:ascii="Times New Roman" w:hAnsi="Times New Roman" w:cs="Times New Roman"/>
      </w:rPr>
      <w:fldChar w:fldCharType="begin"/>
    </w:r>
    <w:r w:rsidRPr="00924EB4">
      <w:rPr>
        <w:rStyle w:val="PageNumber"/>
        <w:rFonts w:ascii="Times New Roman" w:hAnsi="Times New Roman" w:cs="Times New Roman"/>
      </w:rPr>
      <w:instrText xml:space="preserve">PAGE  </w:instrText>
    </w:r>
    <w:r w:rsidRPr="00924EB4">
      <w:rPr>
        <w:rStyle w:val="PageNumber"/>
        <w:rFonts w:ascii="Times New Roman" w:hAnsi="Times New Roman" w:cs="Times New Roman"/>
      </w:rPr>
      <w:fldChar w:fldCharType="separate"/>
    </w:r>
    <w:r w:rsidR="000D05F5">
      <w:rPr>
        <w:rStyle w:val="PageNumber"/>
        <w:rFonts w:ascii="Times New Roman" w:hAnsi="Times New Roman" w:cs="Times New Roman"/>
        <w:noProof/>
      </w:rPr>
      <w:t>4</w:t>
    </w:r>
    <w:r w:rsidRPr="00924EB4">
      <w:rPr>
        <w:rStyle w:val="PageNumber"/>
        <w:rFonts w:ascii="Times New Roman" w:hAnsi="Times New Roman" w:cs="Times New Roman"/>
      </w:rPr>
      <w:fldChar w:fldCharType="end"/>
    </w:r>
  </w:p>
  <w:p w14:paraId="78A89E77" w14:textId="77777777" w:rsidR="001B2F1A" w:rsidRDefault="001B2F1A" w:rsidP="00924EB4">
    <w:pPr>
      <w:pStyle w:val="normal0"/>
      <w:spacing w:line="240" w:lineRule="auto"/>
      <w:ind w:right="360"/>
      <w:jc w:val="center"/>
      <w:rPr>
        <w:rFonts w:ascii="Times New Roman" w:eastAsia="Times New Roman" w:hAnsi="Times New Roman" w:cs="Times New Roman"/>
        <w:i/>
        <w:sz w:val="20"/>
        <w:szCs w:val="20"/>
      </w:rPr>
    </w:pPr>
  </w:p>
  <w:p w14:paraId="77D42A6C" w14:textId="77777777" w:rsidR="001B2F1A" w:rsidRPr="00924EB4" w:rsidRDefault="001B2F1A" w:rsidP="00924EB4">
    <w:pPr>
      <w:pStyle w:val="normal0"/>
      <w:spacing w:line="240" w:lineRule="auto"/>
      <w:ind w:right="360"/>
      <w:jc w:val="center"/>
      <w:rPr>
        <w:rFonts w:ascii="Times New Roman" w:eastAsia="Times New Roman" w:hAnsi="Times New Roman" w:cs="Times New Roman"/>
        <w:i/>
        <w:sz w:val="20"/>
        <w:szCs w:val="20"/>
      </w:rPr>
    </w:pPr>
    <w:r w:rsidRPr="00924EB4">
      <w:rPr>
        <w:rFonts w:ascii="Times New Roman" w:eastAsia="Times New Roman" w:hAnsi="Times New Roman" w:cs="Times New Roman"/>
        <w:i/>
        <w:sz w:val="20"/>
        <w:szCs w:val="20"/>
      </w:rPr>
      <w:t>Civil Society Development Association - ARGO</w:t>
    </w:r>
  </w:p>
  <w:p w14:paraId="216C605B" w14:textId="77777777" w:rsidR="001B2F1A" w:rsidRPr="00924EB4" w:rsidRDefault="001B2F1A" w:rsidP="00924EB4">
    <w:pPr>
      <w:pStyle w:val="normal0"/>
      <w:spacing w:line="240" w:lineRule="auto"/>
      <w:ind w:right="360"/>
      <w:jc w:val="center"/>
      <w:rPr>
        <w:rFonts w:ascii="Times New Roman" w:eastAsia="Times New Roman" w:hAnsi="Times New Roman" w:cs="Times New Roman"/>
        <w:i/>
        <w:sz w:val="20"/>
        <w:szCs w:val="20"/>
      </w:rPr>
    </w:pPr>
    <w:r w:rsidRPr="00924EB4">
      <w:rPr>
        <w:rFonts w:ascii="Times New Roman" w:eastAsia="Times New Roman" w:hAnsi="Times New Roman" w:cs="Times New Roman"/>
        <w:i/>
        <w:sz w:val="20"/>
        <w:szCs w:val="20"/>
      </w:rPr>
      <w:t>CSO WebAcademy - Global Best Practices and Recommendations</w:t>
    </w:r>
  </w:p>
  <w:p w14:paraId="55B944EB" w14:textId="77777777" w:rsidR="001B2F1A" w:rsidRPr="00924EB4" w:rsidRDefault="001B2F1A" w:rsidP="00924EB4">
    <w:pPr>
      <w:pStyle w:val="normal0"/>
      <w:spacing w:line="240" w:lineRule="auto"/>
      <w:ind w:right="360"/>
      <w:jc w:val="center"/>
      <w:rPr>
        <w:rFonts w:ascii="Times New Roman" w:eastAsia="Times New Roman" w:hAnsi="Times New Roman" w:cs="Times New Roman"/>
        <w:i/>
        <w:sz w:val="20"/>
        <w:szCs w:val="20"/>
      </w:rPr>
    </w:pPr>
    <w:r w:rsidRPr="00924EB4">
      <w:rPr>
        <w:rFonts w:ascii="Times New Roman" w:eastAsia="Times New Roman" w:hAnsi="Times New Roman" w:cs="Times New Roman"/>
        <w:i/>
        <w:sz w:val="20"/>
        <w:szCs w:val="20"/>
      </w:rPr>
      <w:t>USAID - Partnerships for Innovations (P4I)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9FCAE" w14:textId="77777777" w:rsidR="001B2F1A" w:rsidRDefault="001B2F1A">
      <w:pPr>
        <w:spacing w:line="240" w:lineRule="auto"/>
      </w:pPr>
      <w:r>
        <w:separator/>
      </w:r>
    </w:p>
  </w:footnote>
  <w:footnote w:type="continuationSeparator" w:id="0">
    <w:p w14:paraId="5048A17C" w14:textId="77777777" w:rsidR="001B2F1A" w:rsidRDefault="001B2F1A">
      <w:pPr>
        <w:spacing w:line="240" w:lineRule="auto"/>
      </w:pPr>
      <w:r>
        <w:continuationSeparator/>
      </w:r>
    </w:p>
  </w:footnote>
  <w:footnote w:id="1">
    <w:p w14:paraId="0D8D7B36" w14:textId="77777777" w:rsidR="001B2F1A" w:rsidRDefault="001B2F1A">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For more detailed information regarding the surveyed institutions and aggregated data please see the methodology section of this paper and appendixes A, B, C and D.</w:t>
      </w:r>
    </w:p>
  </w:footnote>
  <w:footnote w:id="2">
    <w:p w14:paraId="07BC7A65" w14:textId="77777777" w:rsidR="001B2F1A" w:rsidRDefault="001B2F1A">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vertAlign w:val="superscript"/>
        </w:rPr>
        <w:footnoteRef/>
      </w:r>
      <w:r>
        <w:rPr>
          <w:color w:val="000000"/>
        </w:rPr>
        <w:t xml:space="preserve"> </w:t>
      </w:r>
      <w:r>
        <w:rPr>
          <w:rFonts w:ascii="Times New Roman" w:eastAsia="Times New Roman" w:hAnsi="Times New Roman" w:cs="Times New Roman"/>
          <w:color w:val="000000"/>
          <w:sz w:val="20"/>
          <w:szCs w:val="20"/>
        </w:rPr>
        <w:t>Recommendations based on the aggregated data detailed in appendix A.</w:t>
      </w:r>
    </w:p>
    <w:p w14:paraId="64B03BDF" w14:textId="77777777" w:rsidR="001B2F1A" w:rsidRDefault="001B2F1A">
      <w:pPr>
        <w:pStyle w:val="normal0"/>
        <w:pBdr>
          <w:top w:val="nil"/>
          <w:left w:val="nil"/>
          <w:bottom w:val="nil"/>
          <w:right w:val="nil"/>
          <w:between w:val="nil"/>
        </w:pBdr>
        <w:spacing w:line="240" w:lineRule="auto"/>
        <w:rPr>
          <w:color w:val="000000"/>
          <w:sz w:val="24"/>
          <w:szCs w:val="24"/>
        </w:rPr>
      </w:pPr>
    </w:p>
  </w:footnote>
  <w:footnote w:id="3">
    <w:p w14:paraId="57F5C947" w14:textId="77777777" w:rsidR="001B2F1A" w:rsidRDefault="001B2F1A">
      <w:pPr>
        <w:pStyle w:val="normal0"/>
        <w:pBdr>
          <w:top w:val="nil"/>
          <w:left w:val="nil"/>
          <w:bottom w:val="nil"/>
          <w:right w:val="nil"/>
          <w:between w:val="nil"/>
        </w:pBdr>
        <w:spacing w:line="240" w:lineRule="auto"/>
        <w:rPr>
          <w:color w:val="000000"/>
          <w:sz w:val="24"/>
          <w:szCs w:val="24"/>
        </w:rPr>
      </w:pPr>
      <w:r>
        <w:rPr>
          <w:vertAlign w:val="superscript"/>
        </w:rPr>
        <w:footnoteRef/>
      </w:r>
      <w:r>
        <w:rPr>
          <w:color w:val="000000"/>
          <w:sz w:val="24"/>
          <w:szCs w:val="24"/>
        </w:rPr>
        <w:t xml:space="preserve"> </w:t>
      </w:r>
      <w:r>
        <w:rPr>
          <w:rFonts w:ascii="Times New Roman" w:eastAsia="Times New Roman" w:hAnsi="Times New Roman" w:cs="Times New Roman"/>
          <w:color w:val="000000"/>
          <w:sz w:val="24"/>
          <w:szCs w:val="24"/>
        </w:rPr>
        <w:t>Post-graduate certificate programs, recommendations based on the aggregated data detailed in appendix A.</w:t>
      </w:r>
    </w:p>
  </w:footnote>
  <w:footnote w:id="4">
    <w:p w14:paraId="0B379EE2" w14:textId="77777777" w:rsidR="001B2F1A" w:rsidRDefault="001B2F1A">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University of San Diego; </w:t>
      </w:r>
      <w:hyperlink r:id="rId1">
        <w:r>
          <w:rPr>
            <w:rFonts w:ascii="Times New Roman" w:eastAsia="Times New Roman" w:hAnsi="Times New Roman" w:cs="Times New Roman"/>
            <w:color w:val="0000FF"/>
            <w:sz w:val="20"/>
            <w:szCs w:val="20"/>
            <w:u w:val="single"/>
          </w:rPr>
          <w:t>https://www.sandiego.edu/soles/academics/ma-nonprofit-leadership-management/</w:t>
        </w:r>
      </w:hyperlink>
    </w:p>
  </w:footnote>
  <w:footnote w:id="5">
    <w:p w14:paraId="6FD701C4" w14:textId="77777777" w:rsidR="001B2F1A" w:rsidRDefault="001B2F1A">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http://bulletins.iu.edu/iupui/2014-2016/schools/philanthropy/graduate/masters.shtml</w:t>
      </w:r>
    </w:p>
  </w:footnote>
  <w:footnote w:id="6">
    <w:p w14:paraId="266BA8DA" w14:textId="77777777" w:rsidR="001B2F1A" w:rsidRDefault="001B2F1A">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vertAlign w:val="superscript"/>
        </w:rPr>
        <w:footnoteRef/>
      </w:r>
      <w:r>
        <w:rPr>
          <w:color w:val="000000"/>
        </w:rPr>
        <w:t xml:space="preserve"> </w:t>
      </w:r>
      <w:r>
        <w:rPr>
          <w:rFonts w:ascii="Times New Roman" w:eastAsia="Times New Roman" w:hAnsi="Times New Roman" w:cs="Times New Roman"/>
          <w:color w:val="000000"/>
          <w:sz w:val="20"/>
          <w:szCs w:val="20"/>
        </w:rPr>
        <w:t>Master’s Degree, findings based on the aggregated survey data are detailed in appendix B.</w:t>
      </w:r>
    </w:p>
    <w:p w14:paraId="0B39755C" w14:textId="77777777" w:rsidR="001B2F1A" w:rsidRDefault="001B2F1A">
      <w:pPr>
        <w:pStyle w:val="normal0"/>
        <w:pBdr>
          <w:top w:val="nil"/>
          <w:left w:val="nil"/>
          <w:bottom w:val="nil"/>
          <w:right w:val="nil"/>
          <w:between w:val="nil"/>
        </w:pBdr>
        <w:spacing w:line="240" w:lineRule="auto"/>
        <w:rPr>
          <w:color w:val="000000"/>
          <w:sz w:val="24"/>
          <w:szCs w:val="24"/>
        </w:rPr>
      </w:pPr>
    </w:p>
  </w:footnote>
  <w:footnote w:id="7">
    <w:p w14:paraId="36580CCF" w14:textId="77777777" w:rsidR="001B2F1A" w:rsidRDefault="001B2F1A">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University of San Diego; https://www.sandiego.edu/soles/academics/ma-nonprofit-leadership-management/</w:t>
      </w:r>
    </w:p>
  </w:footnote>
  <w:footnote w:id="8">
    <w:p w14:paraId="6AF0387D" w14:textId="77777777" w:rsidR="001B2F1A" w:rsidRDefault="001B2F1A">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It is this researcher’s opinion that this publication is an especially excellent and helpful resource. ARGO is highly recommended to refer to this document.</w:t>
      </w:r>
    </w:p>
  </w:footnote>
  <w:footnote w:id="9">
    <w:p w14:paraId="1CB404B4" w14:textId="77777777" w:rsidR="001B2F1A" w:rsidRDefault="001B2F1A">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Technical guidelines and resources, relevant for the CSO WebAcademy IT specialist.</w:t>
      </w:r>
    </w:p>
  </w:footnote>
  <w:footnote w:id="10">
    <w:p w14:paraId="41253971" w14:textId="77777777" w:rsidR="001B2F1A" w:rsidRDefault="001B2F1A">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Open Education Consortium (</w:t>
      </w:r>
      <w:hyperlink r:id="rId2">
        <w:r>
          <w:rPr>
            <w:rFonts w:ascii="Times New Roman" w:eastAsia="Times New Roman" w:hAnsi="Times New Roman" w:cs="Times New Roman"/>
            <w:color w:val="1155CC"/>
            <w:sz w:val="20"/>
            <w:szCs w:val="20"/>
            <w:u w:val="single"/>
          </w:rPr>
          <w:t>http://www.oeconsortium.org/info-center/topic/certification-and-accreditation-admin/</w:t>
        </w:r>
      </w:hyperlink>
      <w:r>
        <w:rPr>
          <w:rFonts w:ascii="Times New Roman" w:eastAsia="Times New Roman" w:hAnsi="Times New Roman" w:cs="Times New Roman"/>
          <w:color w:val="000000"/>
          <w:sz w:val="20"/>
          <w:szCs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4B84F" w14:textId="77777777" w:rsidR="001B2F1A" w:rsidRDefault="001B2F1A">
    <w:pPr>
      <w:pStyle w:val="normal0"/>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B88"/>
    <w:multiLevelType w:val="multilevel"/>
    <w:tmpl w:val="B12800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7573348"/>
    <w:multiLevelType w:val="multilevel"/>
    <w:tmpl w:val="011E19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AD238A4"/>
    <w:multiLevelType w:val="multilevel"/>
    <w:tmpl w:val="33B40F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0F613D66"/>
    <w:multiLevelType w:val="multilevel"/>
    <w:tmpl w:val="513AA1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10D86FA9"/>
    <w:multiLevelType w:val="multilevel"/>
    <w:tmpl w:val="EFCAE1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11F63422"/>
    <w:multiLevelType w:val="multilevel"/>
    <w:tmpl w:val="91862CE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44E1B41"/>
    <w:multiLevelType w:val="multilevel"/>
    <w:tmpl w:val="7B1C4B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18676CDB"/>
    <w:multiLevelType w:val="multilevel"/>
    <w:tmpl w:val="975AD1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1B7D38D9"/>
    <w:multiLevelType w:val="multilevel"/>
    <w:tmpl w:val="3FB68B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1B8C7F1F"/>
    <w:multiLevelType w:val="multilevel"/>
    <w:tmpl w:val="3E582E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1C3C6D77"/>
    <w:multiLevelType w:val="multilevel"/>
    <w:tmpl w:val="5E5A2F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nsid w:val="1C8E32A8"/>
    <w:multiLevelType w:val="multilevel"/>
    <w:tmpl w:val="06FC6E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1D7F5A82"/>
    <w:multiLevelType w:val="multilevel"/>
    <w:tmpl w:val="03A8C0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1EEA25EC"/>
    <w:multiLevelType w:val="multilevel"/>
    <w:tmpl w:val="2D800C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FEA1DBB"/>
    <w:multiLevelType w:val="multilevel"/>
    <w:tmpl w:val="995E3F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201C0097"/>
    <w:multiLevelType w:val="multilevel"/>
    <w:tmpl w:val="8CBCAA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20482509"/>
    <w:multiLevelType w:val="multilevel"/>
    <w:tmpl w:val="1E5CF4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21DF2952"/>
    <w:multiLevelType w:val="multilevel"/>
    <w:tmpl w:val="DFF429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23397877"/>
    <w:multiLevelType w:val="multilevel"/>
    <w:tmpl w:val="5914CD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24D416C6"/>
    <w:multiLevelType w:val="multilevel"/>
    <w:tmpl w:val="AB72DE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258E0284"/>
    <w:multiLevelType w:val="multilevel"/>
    <w:tmpl w:val="854C2DC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27151CF9"/>
    <w:multiLevelType w:val="multilevel"/>
    <w:tmpl w:val="5094C9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271E6C1B"/>
    <w:multiLevelType w:val="multilevel"/>
    <w:tmpl w:val="0E6CC6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2CD36225"/>
    <w:multiLevelType w:val="multilevel"/>
    <w:tmpl w:val="F6D630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2D705012"/>
    <w:multiLevelType w:val="multilevel"/>
    <w:tmpl w:val="2FBCCE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2EF403C5"/>
    <w:multiLevelType w:val="multilevel"/>
    <w:tmpl w:val="93D025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nsid w:val="2F0D3829"/>
    <w:multiLevelType w:val="multilevel"/>
    <w:tmpl w:val="671E43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nsid w:val="2F3F2E1A"/>
    <w:multiLevelType w:val="multilevel"/>
    <w:tmpl w:val="C71AE4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nsid w:val="317764CF"/>
    <w:multiLevelType w:val="multilevel"/>
    <w:tmpl w:val="4FF85B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322E5264"/>
    <w:multiLevelType w:val="multilevel"/>
    <w:tmpl w:val="3B6C1C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nsid w:val="32FE7968"/>
    <w:multiLevelType w:val="multilevel"/>
    <w:tmpl w:val="B6A672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30A41BF"/>
    <w:multiLevelType w:val="multilevel"/>
    <w:tmpl w:val="09B6DC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nsid w:val="33743668"/>
    <w:multiLevelType w:val="multilevel"/>
    <w:tmpl w:val="064006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nsid w:val="339F0DCC"/>
    <w:multiLevelType w:val="multilevel"/>
    <w:tmpl w:val="F2D692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33DB1A9E"/>
    <w:multiLevelType w:val="multilevel"/>
    <w:tmpl w:val="8FE6E57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3D9A00D3"/>
    <w:multiLevelType w:val="multilevel"/>
    <w:tmpl w:val="AAD2AA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40FB1D5A"/>
    <w:multiLevelType w:val="multilevel"/>
    <w:tmpl w:val="784ED2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nsid w:val="4652687C"/>
    <w:multiLevelType w:val="multilevel"/>
    <w:tmpl w:val="5756FB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nsid w:val="4D0627AF"/>
    <w:multiLevelType w:val="multilevel"/>
    <w:tmpl w:val="31C005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nsid w:val="4F1239EE"/>
    <w:multiLevelType w:val="multilevel"/>
    <w:tmpl w:val="38E8A4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4FF77648"/>
    <w:multiLevelType w:val="multilevel"/>
    <w:tmpl w:val="D80490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nsid w:val="507B41B4"/>
    <w:multiLevelType w:val="multilevel"/>
    <w:tmpl w:val="C91264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nsid w:val="55270F36"/>
    <w:multiLevelType w:val="multilevel"/>
    <w:tmpl w:val="7012FC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nsid w:val="55C10332"/>
    <w:multiLevelType w:val="multilevel"/>
    <w:tmpl w:val="9E5CDE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nsid w:val="579C3BEA"/>
    <w:multiLevelType w:val="multilevel"/>
    <w:tmpl w:val="9AB0E02E"/>
    <w:lvl w:ilvl="0">
      <w:start w:val="1"/>
      <w:numFmt w:val="upperLetter"/>
      <w:lvlText w:val="%1."/>
      <w:lvlJc w:val="left"/>
      <w:pPr>
        <w:ind w:left="1080" w:firstLine="1080"/>
      </w:pPr>
      <w:rPr>
        <w:u w:val="none"/>
      </w:rPr>
    </w:lvl>
    <w:lvl w:ilvl="1">
      <w:start w:val="1"/>
      <w:numFmt w:val="lowerLetter"/>
      <w:lvlText w:val="%2."/>
      <w:lvlJc w:val="left"/>
      <w:pPr>
        <w:ind w:left="1800" w:firstLine="1800"/>
      </w:pPr>
      <w:rPr>
        <w:u w:val="none"/>
      </w:rPr>
    </w:lvl>
    <w:lvl w:ilvl="2">
      <w:start w:val="1"/>
      <w:numFmt w:val="lowerRoman"/>
      <w:lvlText w:val="%3."/>
      <w:lvlJc w:val="right"/>
      <w:pPr>
        <w:ind w:left="2520" w:firstLine="2520"/>
      </w:pPr>
      <w:rPr>
        <w:u w:val="none"/>
      </w:rPr>
    </w:lvl>
    <w:lvl w:ilvl="3">
      <w:start w:val="1"/>
      <w:numFmt w:val="decimal"/>
      <w:lvlText w:val="%4."/>
      <w:lvlJc w:val="left"/>
      <w:pPr>
        <w:ind w:left="3240" w:firstLine="3240"/>
      </w:pPr>
      <w:rPr>
        <w:u w:val="none"/>
      </w:rPr>
    </w:lvl>
    <w:lvl w:ilvl="4">
      <w:start w:val="1"/>
      <w:numFmt w:val="lowerLetter"/>
      <w:lvlText w:val="%5."/>
      <w:lvlJc w:val="left"/>
      <w:pPr>
        <w:ind w:left="3960" w:firstLine="3960"/>
      </w:pPr>
      <w:rPr>
        <w:u w:val="none"/>
      </w:rPr>
    </w:lvl>
    <w:lvl w:ilvl="5">
      <w:start w:val="1"/>
      <w:numFmt w:val="lowerRoman"/>
      <w:lvlText w:val="%6."/>
      <w:lvlJc w:val="right"/>
      <w:pPr>
        <w:ind w:left="4680" w:firstLine="4680"/>
      </w:pPr>
      <w:rPr>
        <w:u w:val="none"/>
      </w:rPr>
    </w:lvl>
    <w:lvl w:ilvl="6">
      <w:start w:val="1"/>
      <w:numFmt w:val="decimal"/>
      <w:lvlText w:val="%7."/>
      <w:lvlJc w:val="left"/>
      <w:pPr>
        <w:ind w:left="5400" w:firstLine="5400"/>
      </w:pPr>
      <w:rPr>
        <w:u w:val="none"/>
      </w:rPr>
    </w:lvl>
    <w:lvl w:ilvl="7">
      <w:start w:val="1"/>
      <w:numFmt w:val="lowerLetter"/>
      <w:lvlText w:val="%8."/>
      <w:lvlJc w:val="left"/>
      <w:pPr>
        <w:ind w:left="6120" w:firstLine="6120"/>
      </w:pPr>
      <w:rPr>
        <w:u w:val="none"/>
      </w:rPr>
    </w:lvl>
    <w:lvl w:ilvl="8">
      <w:start w:val="1"/>
      <w:numFmt w:val="lowerRoman"/>
      <w:lvlText w:val="%9."/>
      <w:lvlJc w:val="right"/>
      <w:pPr>
        <w:ind w:left="6840" w:firstLine="6840"/>
      </w:pPr>
      <w:rPr>
        <w:u w:val="none"/>
      </w:rPr>
    </w:lvl>
  </w:abstractNum>
  <w:abstractNum w:abstractNumId="45">
    <w:nsid w:val="581568BE"/>
    <w:multiLevelType w:val="multilevel"/>
    <w:tmpl w:val="FBD25F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nsid w:val="5D5F4740"/>
    <w:multiLevelType w:val="multilevel"/>
    <w:tmpl w:val="46FECD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nsid w:val="601D7327"/>
    <w:multiLevelType w:val="multilevel"/>
    <w:tmpl w:val="FA1E00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nsid w:val="610970C5"/>
    <w:multiLevelType w:val="multilevel"/>
    <w:tmpl w:val="2CE4B3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nsid w:val="66144AA1"/>
    <w:multiLevelType w:val="multilevel"/>
    <w:tmpl w:val="8FC87D0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nsid w:val="68803ED8"/>
    <w:multiLevelType w:val="multilevel"/>
    <w:tmpl w:val="654C69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nsid w:val="68BC53B1"/>
    <w:multiLevelType w:val="multilevel"/>
    <w:tmpl w:val="F88250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nsid w:val="68D44939"/>
    <w:multiLevelType w:val="multilevel"/>
    <w:tmpl w:val="ABE036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nsid w:val="6BE86D0F"/>
    <w:multiLevelType w:val="multilevel"/>
    <w:tmpl w:val="4746BF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6D257B51"/>
    <w:multiLevelType w:val="multilevel"/>
    <w:tmpl w:val="25E050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6D291D48"/>
    <w:multiLevelType w:val="multilevel"/>
    <w:tmpl w:val="2F30C2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nsid w:val="6DE95A78"/>
    <w:multiLevelType w:val="multilevel"/>
    <w:tmpl w:val="D5CC9D94"/>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nsid w:val="716B6B01"/>
    <w:multiLevelType w:val="multilevel"/>
    <w:tmpl w:val="9BE8A8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8">
    <w:nsid w:val="779B3938"/>
    <w:multiLevelType w:val="multilevel"/>
    <w:tmpl w:val="929E4E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nsid w:val="77F13A5E"/>
    <w:multiLevelType w:val="multilevel"/>
    <w:tmpl w:val="E93C69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77F13B26"/>
    <w:multiLevelType w:val="multilevel"/>
    <w:tmpl w:val="CEF07B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9917BDA"/>
    <w:multiLevelType w:val="multilevel"/>
    <w:tmpl w:val="39EC7A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nsid w:val="7B001400"/>
    <w:multiLevelType w:val="multilevel"/>
    <w:tmpl w:val="02722C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nsid w:val="7B472884"/>
    <w:multiLevelType w:val="multilevel"/>
    <w:tmpl w:val="158607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4">
    <w:nsid w:val="7E584E44"/>
    <w:multiLevelType w:val="multilevel"/>
    <w:tmpl w:val="851863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32"/>
  </w:num>
  <w:num w:numId="3">
    <w:abstractNumId w:val="46"/>
  </w:num>
  <w:num w:numId="4">
    <w:abstractNumId w:val="24"/>
  </w:num>
  <w:num w:numId="5">
    <w:abstractNumId w:val="59"/>
  </w:num>
  <w:num w:numId="6">
    <w:abstractNumId w:val="41"/>
  </w:num>
  <w:num w:numId="7">
    <w:abstractNumId w:val="33"/>
  </w:num>
  <w:num w:numId="8">
    <w:abstractNumId w:val="7"/>
  </w:num>
  <w:num w:numId="9">
    <w:abstractNumId w:val="44"/>
  </w:num>
  <w:num w:numId="10">
    <w:abstractNumId w:val="58"/>
  </w:num>
  <w:num w:numId="11">
    <w:abstractNumId w:val="18"/>
  </w:num>
  <w:num w:numId="12">
    <w:abstractNumId w:val="15"/>
  </w:num>
  <w:num w:numId="13">
    <w:abstractNumId w:val="6"/>
  </w:num>
  <w:num w:numId="14">
    <w:abstractNumId w:val="1"/>
  </w:num>
  <w:num w:numId="15">
    <w:abstractNumId w:val="61"/>
  </w:num>
  <w:num w:numId="16">
    <w:abstractNumId w:val="35"/>
  </w:num>
  <w:num w:numId="17">
    <w:abstractNumId w:val="9"/>
  </w:num>
  <w:num w:numId="18">
    <w:abstractNumId w:val="53"/>
  </w:num>
  <w:num w:numId="19">
    <w:abstractNumId w:val="57"/>
  </w:num>
  <w:num w:numId="20">
    <w:abstractNumId w:val="43"/>
  </w:num>
  <w:num w:numId="21">
    <w:abstractNumId w:val="17"/>
  </w:num>
  <w:num w:numId="22">
    <w:abstractNumId w:val="26"/>
  </w:num>
  <w:num w:numId="23">
    <w:abstractNumId w:val="19"/>
  </w:num>
  <w:num w:numId="24">
    <w:abstractNumId w:val="51"/>
  </w:num>
  <w:num w:numId="25">
    <w:abstractNumId w:val="27"/>
  </w:num>
  <w:num w:numId="26">
    <w:abstractNumId w:val="31"/>
  </w:num>
  <w:num w:numId="27">
    <w:abstractNumId w:val="38"/>
  </w:num>
  <w:num w:numId="28">
    <w:abstractNumId w:val="21"/>
  </w:num>
  <w:num w:numId="29">
    <w:abstractNumId w:val="29"/>
  </w:num>
  <w:num w:numId="30">
    <w:abstractNumId w:val="52"/>
  </w:num>
  <w:num w:numId="31">
    <w:abstractNumId w:val="10"/>
  </w:num>
  <w:num w:numId="32">
    <w:abstractNumId w:val="42"/>
  </w:num>
  <w:num w:numId="33">
    <w:abstractNumId w:val="28"/>
  </w:num>
  <w:num w:numId="34">
    <w:abstractNumId w:val="11"/>
  </w:num>
  <w:num w:numId="35">
    <w:abstractNumId w:val="48"/>
  </w:num>
  <w:num w:numId="36">
    <w:abstractNumId w:val="60"/>
  </w:num>
  <w:num w:numId="37">
    <w:abstractNumId w:val="5"/>
  </w:num>
  <w:num w:numId="38">
    <w:abstractNumId w:val="56"/>
  </w:num>
  <w:num w:numId="39">
    <w:abstractNumId w:val="49"/>
  </w:num>
  <w:num w:numId="40">
    <w:abstractNumId w:val="13"/>
  </w:num>
  <w:num w:numId="41">
    <w:abstractNumId w:val="30"/>
  </w:num>
  <w:num w:numId="42">
    <w:abstractNumId w:val="54"/>
  </w:num>
  <w:num w:numId="43">
    <w:abstractNumId w:val="47"/>
  </w:num>
  <w:num w:numId="44">
    <w:abstractNumId w:val="34"/>
  </w:num>
  <w:num w:numId="45">
    <w:abstractNumId w:val="50"/>
  </w:num>
  <w:num w:numId="46">
    <w:abstractNumId w:val="23"/>
  </w:num>
  <w:num w:numId="47">
    <w:abstractNumId w:val="22"/>
  </w:num>
  <w:num w:numId="48">
    <w:abstractNumId w:val="12"/>
  </w:num>
  <w:num w:numId="49">
    <w:abstractNumId w:val="40"/>
  </w:num>
  <w:num w:numId="50">
    <w:abstractNumId w:val="64"/>
  </w:num>
  <w:num w:numId="51">
    <w:abstractNumId w:val="8"/>
  </w:num>
  <w:num w:numId="52">
    <w:abstractNumId w:val="37"/>
  </w:num>
  <w:num w:numId="53">
    <w:abstractNumId w:val="55"/>
  </w:num>
  <w:num w:numId="54">
    <w:abstractNumId w:val="63"/>
  </w:num>
  <w:num w:numId="55">
    <w:abstractNumId w:val="2"/>
  </w:num>
  <w:num w:numId="56">
    <w:abstractNumId w:val="14"/>
  </w:num>
  <w:num w:numId="57">
    <w:abstractNumId w:val="16"/>
  </w:num>
  <w:num w:numId="58">
    <w:abstractNumId w:val="45"/>
  </w:num>
  <w:num w:numId="59">
    <w:abstractNumId w:val="36"/>
  </w:num>
  <w:num w:numId="60">
    <w:abstractNumId w:val="20"/>
  </w:num>
  <w:num w:numId="61">
    <w:abstractNumId w:val="62"/>
  </w:num>
  <w:num w:numId="62">
    <w:abstractNumId w:val="3"/>
  </w:num>
  <w:num w:numId="63">
    <w:abstractNumId w:val="39"/>
  </w:num>
  <w:num w:numId="64">
    <w:abstractNumId w:val="4"/>
  </w:num>
  <w:num w:numId="65">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76CB5"/>
    <w:rsid w:val="000D05F5"/>
    <w:rsid w:val="001B2F1A"/>
    <w:rsid w:val="0045695D"/>
    <w:rsid w:val="00924EB4"/>
    <w:rsid w:val="00E76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94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00" w:after="120"/>
      <w:contextualSpacing/>
      <w:outlineLvl w:val="0"/>
    </w:pPr>
    <w:rPr>
      <w:color w:val="000000"/>
      <w:sz w:val="40"/>
      <w:szCs w:val="40"/>
    </w:rPr>
  </w:style>
  <w:style w:type="paragraph" w:styleId="Heading2">
    <w:name w:val="heading 2"/>
    <w:basedOn w:val="normal0"/>
    <w:next w:val="normal0"/>
    <w:pPr>
      <w:keepNext/>
      <w:keepLines/>
      <w:pBdr>
        <w:top w:val="nil"/>
        <w:left w:val="nil"/>
        <w:bottom w:val="nil"/>
        <w:right w:val="nil"/>
        <w:between w:val="nil"/>
      </w:pBdr>
      <w:spacing w:before="360" w:after="120"/>
      <w:contextualSpacing/>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320" w:after="80"/>
      <w:contextualSpacing/>
      <w:outlineLvl w:val="2"/>
    </w:pPr>
    <w:rPr>
      <w:color w:val="434343"/>
      <w:sz w:val="28"/>
      <w:szCs w:val="28"/>
    </w:rPr>
  </w:style>
  <w:style w:type="paragraph" w:styleId="Heading4">
    <w:name w:val="heading 4"/>
    <w:basedOn w:val="normal0"/>
    <w:next w:val="normal0"/>
    <w:pPr>
      <w:keepNext/>
      <w:keepLines/>
      <w:pBdr>
        <w:top w:val="nil"/>
        <w:left w:val="nil"/>
        <w:bottom w:val="nil"/>
        <w:right w:val="nil"/>
        <w:between w:val="nil"/>
      </w:pBdr>
      <w:spacing w:before="280" w:after="80"/>
      <w:contextualSpacing/>
      <w:outlineLvl w:val="3"/>
    </w:pPr>
    <w:rPr>
      <w:color w:val="666666"/>
      <w:sz w:val="24"/>
      <w:szCs w:val="24"/>
    </w:rPr>
  </w:style>
  <w:style w:type="paragraph" w:styleId="Heading5">
    <w:name w:val="heading 5"/>
    <w:basedOn w:val="normal0"/>
    <w:next w:val="normal0"/>
    <w:pPr>
      <w:keepNext/>
      <w:keepLines/>
      <w:pBdr>
        <w:top w:val="nil"/>
        <w:left w:val="nil"/>
        <w:bottom w:val="nil"/>
        <w:right w:val="nil"/>
        <w:between w:val="nil"/>
      </w:pBdr>
      <w:spacing w:before="240" w:after="80"/>
      <w:contextualSpacing/>
      <w:outlineLvl w:val="4"/>
    </w:pPr>
    <w:rPr>
      <w:color w:val="666666"/>
    </w:rPr>
  </w:style>
  <w:style w:type="paragraph" w:styleId="Heading6">
    <w:name w:val="heading 6"/>
    <w:basedOn w:val="normal0"/>
    <w:next w:val="normal0"/>
    <w:pPr>
      <w:keepNext/>
      <w:keepLines/>
      <w:pBdr>
        <w:top w:val="nil"/>
        <w:left w:val="nil"/>
        <w:bottom w:val="nil"/>
        <w:right w:val="nil"/>
        <w:between w:val="nil"/>
      </w:pBdr>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after="60"/>
      <w:contextualSpacing/>
    </w:pPr>
    <w:rPr>
      <w:color w:val="000000"/>
      <w:sz w:val="52"/>
      <w:szCs w:val="52"/>
    </w:rPr>
  </w:style>
  <w:style w:type="paragraph" w:styleId="Subtitle">
    <w:name w:val="Subtitle"/>
    <w:basedOn w:val="normal0"/>
    <w:next w:val="normal0"/>
    <w:pPr>
      <w:keepNext/>
      <w:keepLines/>
      <w:pBdr>
        <w:top w:val="nil"/>
        <w:left w:val="nil"/>
        <w:bottom w:val="nil"/>
        <w:right w:val="nil"/>
        <w:between w:val="nil"/>
      </w:pBdr>
      <w:spacing w:after="320"/>
      <w:contextualSpacing/>
    </w:pPr>
    <w:rPr>
      <w:color w:val="666666"/>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15" w:type="dxa"/>
        <w:left w:w="15" w:type="dxa"/>
        <w:bottom w:w="15" w:type="dxa"/>
        <w:right w:w="15" w:type="dxa"/>
      </w:tblCellMar>
    </w:tblPr>
  </w:style>
  <w:style w:type="table" w:customStyle="1" w:styleId="ad">
    <w:basedOn w:val="TableNormal"/>
    <w:tblPr>
      <w:tblStyleRowBandSize w:val="1"/>
      <w:tblStyleColBandSize w:val="1"/>
      <w:tblInd w:w="0" w:type="dxa"/>
      <w:tblCellMar>
        <w:top w:w="15" w:type="dxa"/>
        <w:left w:w="15" w:type="dxa"/>
        <w:bottom w:w="15" w:type="dxa"/>
        <w:right w:w="15" w:type="dxa"/>
      </w:tblCellMar>
    </w:tblPr>
  </w:style>
  <w:style w:type="table" w:customStyle="1" w:styleId="ae">
    <w:basedOn w:val="TableNormal"/>
    <w:tblPr>
      <w:tblStyleRowBandSize w:val="1"/>
      <w:tblStyleColBandSize w:val="1"/>
      <w:tblInd w:w="0" w:type="dxa"/>
      <w:tblCellMar>
        <w:top w:w="15" w:type="dxa"/>
        <w:left w:w="15" w:type="dxa"/>
        <w:bottom w:w="15" w:type="dxa"/>
        <w:right w:w="15" w:type="dxa"/>
      </w:tblCellMar>
    </w:tblPr>
  </w:style>
  <w:style w:type="table" w:customStyle="1" w:styleId="af">
    <w:basedOn w:val="TableNormal"/>
    <w:tblPr>
      <w:tblStyleRowBandSize w:val="1"/>
      <w:tblStyleColBandSize w:val="1"/>
      <w:tblInd w:w="0" w:type="dxa"/>
      <w:tblCellMar>
        <w:top w:w="15" w:type="dxa"/>
        <w:left w:w="15" w:type="dxa"/>
        <w:bottom w:w="15" w:type="dxa"/>
        <w:right w:w="15" w:type="dxa"/>
      </w:tblCellMar>
    </w:tblPr>
  </w:style>
  <w:style w:type="table" w:customStyle="1" w:styleId="af0">
    <w:basedOn w:val="TableNormal"/>
    <w:tblPr>
      <w:tblStyleRowBandSize w:val="1"/>
      <w:tblStyleColBandSize w:val="1"/>
      <w:tblInd w:w="0" w:type="dxa"/>
      <w:tblCellMar>
        <w:top w:w="15" w:type="dxa"/>
        <w:left w:w="15" w:type="dxa"/>
        <w:bottom w:w="15" w:type="dxa"/>
        <w:right w:w="15" w:type="dxa"/>
      </w:tblCellMar>
    </w:tblPr>
  </w:style>
  <w:style w:type="table" w:customStyle="1" w:styleId="af1">
    <w:basedOn w:val="TableNormal"/>
    <w:tblPr>
      <w:tblStyleRowBandSize w:val="1"/>
      <w:tblStyleColBandSize w:val="1"/>
      <w:tblInd w:w="0" w:type="dxa"/>
      <w:tblCellMar>
        <w:top w:w="15" w:type="dxa"/>
        <w:left w:w="15" w:type="dxa"/>
        <w:bottom w:w="15" w:type="dxa"/>
        <w:right w:w="15" w:type="dxa"/>
      </w:tblCellMar>
    </w:tblPr>
  </w:style>
  <w:style w:type="table" w:customStyle="1" w:styleId="af2">
    <w:basedOn w:val="TableNormal"/>
    <w:tblPr>
      <w:tblStyleRowBandSize w:val="1"/>
      <w:tblStyleColBandSize w:val="1"/>
      <w:tblInd w:w="0" w:type="dxa"/>
      <w:tblCellMar>
        <w:top w:w="15" w:type="dxa"/>
        <w:left w:w="15" w:type="dxa"/>
        <w:bottom w:w="15" w:type="dxa"/>
        <w:right w:w="15" w:type="dxa"/>
      </w:tblCellMar>
    </w:tblPr>
  </w:style>
  <w:style w:type="table" w:customStyle="1" w:styleId="af3">
    <w:basedOn w:val="TableNormal"/>
    <w:tblPr>
      <w:tblStyleRowBandSize w:val="1"/>
      <w:tblStyleColBandSize w:val="1"/>
      <w:tblInd w:w="0" w:type="dxa"/>
      <w:tblCellMar>
        <w:top w:w="15" w:type="dxa"/>
        <w:left w:w="15" w:type="dxa"/>
        <w:bottom w:w="15" w:type="dxa"/>
        <w:right w:w="15" w:type="dxa"/>
      </w:tblCellMar>
    </w:tblPr>
  </w:style>
  <w:style w:type="table" w:customStyle="1" w:styleId="af4">
    <w:basedOn w:val="TableNormal"/>
    <w:tblPr>
      <w:tblStyleRowBandSize w:val="1"/>
      <w:tblStyleColBandSize w:val="1"/>
      <w:tblInd w:w="0" w:type="dxa"/>
      <w:tblCellMar>
        <w:top w:w="15" w:type="dxa"/>
        <w:left w:w="15" w:type="dxa"/>
        <w:bottom w:w="15" w:type="dxa"/>
        <w:right w:w="15" w:type="dxa"/>
      </w:tblCellMar>
    </w:tblPr>
  </w:style>
  <w:style w:type="paragraph" w:styleId="Footer">
    <w:name w:val="footer"/>
    <w:basedOn w:val="Normal"/>
    <w:link w:val="FooterChar"/>
    <w:uiPriority w:val="99"/>
    <w:unhideWhenUsed/>
    <w:rsid w:val="00924EB4"/>
    <w:pPr>
      <w:tabs>
        <w:tab w:val="center" w:pos="4320"/>
        <w:tab w:val="right" w:pos="8640"/>
      </w:tabs>
      <w:spacing w:line="240" w:lineRule="auto"/>
    </w:pPr>
  </w:style>
  <w:style w:type="character" w:customStyle="1" w:styleId="FooterChar">
    <w:name w:val="Footer Char"/>
    <w:basedOn w:val="DefaultParagraphFont"/>
    <w:link w:val="Footer"/>
    <w:uiPriority w:val="99"/>
    <w:rsid w:val="00924EB4"/>
  </w:style>
  <w:style w:type="character" w:styleId="PageNumber">
    <w:name w:val="page number"/>
    <w:basedOn w:val="DefaultParagraphFont"/>
    <w:uiPriority w:val="99"/>
    <w:semiHidden/>
    <w:unhideWhenUsed/>
    <w:rsid w:val="00924EB4"/>
  </w:style>
  <w:style w:type="paragraph" w:styleId="Header">
    <w:name w:val="header"/>
    <w:basedOn w:val="Normal"/>
    <w:link w:val="HeaderChar"/>
    <w:uiPriority w:val="99"/>
    <w:unhideWhenUsed/>
    <w:rsid w:val="00924EB4"/>
    <w:pPr>
      <w:tabs>
        <w:tab w:val="center" w:pos="4320"/>
        <w:tab w:val="right" w:pos="8640"/>
      </w:tabs>
      <w:spacing w:line="240" w:lineRule="auto"/>
    </w:pPr>
  </w:style>
  <w:style w:type="character" w:customStyle="1" w:styleId="HeaderChar">
    <w:name w:val="Header Char"/>
    <w:basedOn w:val="DefaultParagraphFont"/>
    <w:link w:val="Header"/>
    <w:uiPriority w:val="99"/>
    <w:rsid w:val="00924E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00" w:after="120"/>
      <w:contextualSpacing/>
      <w:outlineLvl w:val="0"/>
    </w:pPr>
    <w:rPr>
      <w:color w:val="000000"/>
      <w:sz w:val="40"/>
      <w:szCs w:val="40"/>
    </w:rPr>
  </w:style>
  <w:style w:type="paragraph" w:styleId="Heading2">
    <w:name w:val="heading 2"/>
    <w:basedOn w:val="normal0"/>
    <w:next w:val="normal0"/>
    <w:pPr>
      <w:keepNext/>
      <w:keepLines/>
      <w:pBdr>
        <w:top w:val="nil"/>
        <w:left w:val="nil"/>
        <w:bottom w:val="nil"/>
        <w:right w:val="nil"/>
        <w:between w:val="nil"/>
      </w:pBdr>
      <w:spacing w:before="360" w:after="120"/>
      <w:contextualSpacing/>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320" w:after="80"/>
      <w:contextualSpacing/>
      <w:outlineLvl w:val="2"/>
    </w:pPr>
    <w:rPr>
      <w:color w:val="434343"/>
      <w:sz w:val="28"/>
      <w:szCs w:val="28"/>
    </w:rPr>
  </w:style>
  <w:style w:type="paragraph" w:styleId="Heading4">
    <w:name w:val="heading 4"/>
    <w:basedOn w:val="normal0"/>
    <w:next w:val="normal0"/>
    <w:pPr>
      <w:keepNext/>
      <w:keepLines/>
      <w:pBdr>
        <w:top w:val="nil"/>
        <w:left w:val="nil"/>
        <w:bottom w:val="nil"/>
        <w:right w:val="nil"/>
        <w:between w:val="nil"/>
      </w:pBdr>
      <w:spacing w:before="280" w:after="80"/>
      <w:contextualSpacing/>
      <w:outlineLvl w:val="3"/>
    </w:pPr>
    <w:rPr>
      <w:color w:val="666666"/>
      <w:sz w:val="24"/>
      <w:szCs w:val="24"/>
    </w:rPr>
  </w:style>
  <w:style w:type="paragraph" w:styleId="Heading5">
    <w:name w:val="heading 5"/>
    <w:basedOn w:val="normal0"/>
    <w:next w:val="normal0"/>
    <w:pPr>
      <w:keepNext/>
      <w:keepLines/>
      <w:pBdr>
        <w:top w:val="nil"/>
        <w:left w:val="nil"/>
        <w:bottom w:val="nil"/>
        <w:right w:val="nil"/>
        <w:between w:val="nil"/>
      </w:pBdr>
      <w:spacing w:before="240" w:after="80"/>
      <w:contextualSpacing/>
      <w:outlineLvl w:val="4"/>
    </w:pPr>
    <w:rPr>
      <w:color w:val="666666"/>
    </w:rPr>
  </w:style>
  <w:style w:type="paragraph" w:styleId="Heading6">
    <w:name w:val="heading 6"/>
    <w:basedOn w:val="normal0"/>
    <w:next w:val="normal0"/>
    <w:pPr>
      <w:keepNext/>
      <w:keepLines/>
      <w:pBdr>
        <w:top w:val="nil"/>
        <w:left w:val="nil"/>
        <w:bottom w:val="nil"/>
        <w:right w:val="nil"/>
        <w:between w:val="nil"/>
      </w:pBdr>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after="60"/>
      <w:contextualSpacing/>
    </w:pPr>
    <w:rPr>
      <w:color w:val="000000"/>
      <w:sz w:val="52"/>
      <w:szCs w:val="52"/>
    </w:rPr>
  </w:style>
  <w:style w:type="paragraph" w:styleId="Subtitle">
    <w:name w:val="Subtitle"/>
    <w:basedOn w:val="normal0"/>
    <w:next w:val="normal0"/>
    <w:pPr>
      <w:keepNext/>
      <w:keepLines/>
      <w:pBdr>
        <w:top w:val="nil"/>
        <w:left w:val="nil"/>
        <w:bottom w:val="nil"/>
        <w:right w:val="nil"/>
        <w:between w:val="nil"/>
      </w:pBdr>
      <w:spacing w:after="320"/>
      <w:contextualSpacing/>
    </w:pPr>
    <w:rPr>
      <w:color w:val="666666"/>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15" w:type="dxa"/>
        <w:left w:w="15" w:type="dxa"/>
        <w:bottom w:w="15" w:type="dxa"/>
        <w:right w:w="15" w:type="dxa"/>
      </w:tblCellMar>
    </w:tblPr>
  </w:style>
  <w:style w:type="table" w:customStyle="1" w:styleId="ad">
    <w:basedOn w:val="TableNormal"/>
    <w:tblPr>
      <w:tblStyleRowBandSize w:val="1"/>
      <w:tblStyleColBandSize w:val="1"/>
      <w:tblInd w:w="0" w:type="dxa"/>
      <w:tblCellMar>
        <w:top w:w="15" w:type="dxa"/>
        <w:left w:w="15" w:type="dxa"/>
        <w:bottom w:w="15" w:type="dxa"/>
        <w:right w:w="15" w:type="dxa"/>
      </w:tblCellMar>
    </w:tblPr>
  </w:style>
  <w:style w:type="table" w:customStyle="1" w:styleId="ae">
    <w:basedOn w:val="TableNormal"/>
    <w:tblPr>
      <w:tblStyleRowBandSize w:val="1"/>
      <w:tblStyleColBandSize w:val="1"/>
      <w:tblInd w:w="0" w:type="dxa"/>
      <w:tblCellMar>
        <w:top w:w="15" w:type="dxa"/>
        <w:left w:w="15" w:type="dxa"/>
        <w:bottom w:w="15" w:type="dxa"/>
        <w:right w:w="15" w:type="dxa"/>
      </w:tblCellMar>
    </w:tblPr>
  </w:style>
  <w:style w:type="table" w:customStyle="1" w:styleId="af">
    <w:basedOn w:val="TableNormal"/>
    <w:tblPr>
      <w:tblStyleRowBandSize w:val="1"/>
      <w:tblStyleColBandSize w:val="1"/>
      <w:tblInd w:w="0" w:type="dxa"/>
      <w:tblCellMar>
        <w:top w:w="15" w:type="dxa"/>
        <w:left w:w="15" w:type="dxa"/>
        <w:bottom w:w="15" w:type="dxa"/>
        <w:right w:w="15" w:type="dxa"/>
      </w:tblCellMar>
    </w:tblPr>
  </w:style>
  <w:style w:type="table" w:customStyle="1" w:styleId="af0">
    <w:basedOn w:val="TableNormal"/>
    <w:tblPr>
      <w:tblStyleRowBandSize w:val="1"/>
      <w:tblStyleColBandSize w:val="1"/>
      <w:tblInd w:w="0" w:type="dxa"/>
      <w:tblCellMar>
        <w:top w:w="15" w:type="dxa"/>
        <w:left w:w="15" w:type="dxa"/>
        <w:bottom w:w="15" w:type="dxa"/>
        <w:right w:w="15" w:type="dxa"/>
      </w:tblCellMar>
    </w:tblPr>
  </w:style>
  <w:style w:type="table" w:customStyle="1" w:styleId="af1">
    <w:basedOn w:val="TableNormal"/>
    <w:tblPr>
      <w:tblStyleRowBandSize w:val="1"/>
      <w:tblStyleColBandSize w:val="1"/>
      <w:tblInd w:w="0" w:type="dxa"/>
      <w:tblCellMar>
        <w:top w:w="15" w:type="dxa"/>
        <w:left w:w="15" w:type="dxa"/>
        <w:bottom w:w="15" w:type="dxa"/>
        <w:right w:w="15" w:type="dxa"/>
      </w:tblCellMar>
    </w:tblPr>
  </w:style>
  <w:style w:type="table" w:customStyle="1" w:styleId="af2">
    <w:basedOn w:val="TableNormal"/>
    <w:tblPr>
      <w:tblStyleRowBandSize w:val="1"/>
      <w:tblStyleColBandSize w:val="1"/>
      <w:tblInd w:w="0" w:type="dxa"/>
      <w:tblCellMar>
        <w:top w:w="15" w:type="dxa"/>
        <w:left w:w="15" w:type="dxa"/>
        <w:bottom w:w="15" w:type="dxa"/>
        <w:right w:w="15" w:type="dxa"/>
      </w:tblCellMar>
    </w:tblPr>
  </w:style>
  <w:style w:type="table" w:customStyle="1" w:styleId="af3">
    <w:basedOn w:val="TableNormal"/>
    <w:tblPr>
      <w:tblStyleRowBandSize w:val="1"/>
      <w:tblStyleColBandSize w:val="1"/>
      <w:tblInd w:w="0" w:type="dxa"/>
      <w:tblCellMar>
        <w:top w:w="15" w:type="dxa"/>
        <w:left w:w="15" w:type="dxa"/>
        <w:bottom w:w="15" w:type="dxa"/>
        <w:right w:w="15" w:type="dxa"/>
      </w:tblCellMar>
    </w:tblPr>
  </w:style>
  <w:style w:type="table" w:customStyle="1" w:styleId="af4">
    <w:basedOn w:val="TableNormal"/>
    <w:tblPr>
      <w:tblStyleRowBandSize w:val="1"/>
      <w:tblStyleColBandSize w:val="1"/>
      <w:tblInd w:w="0" w:type="dxa"/>
      <w:tblCellMar>
        <w:top w:w="15" w:type="dxa"/>
        <w:left w:w="15" w:type="dxa"/>
        <w:bottom w:w="15" w:type="dxa"/>
        <w:right w:w="15" w:type="dxa"/>
      </w:tblCellMar>
    </w:tblPr>
  </w:style>
  <w:style w:type="paragraph" w:styleId="Footer">
    <w:name w:val="footer"/>
    <w:basedOn w:val="Normal"/>
    <w:link w:val="FooterChar"/>
    <w:uiPriority w:val="99"/>
    <w:unhideWhenUsed/>
    <w:rsid w:val="00924EB4"/>
    <w:pPr>
      <w:tabs>
        <w:tab w:val="center" w:pos="4320"/>
        <w:tab w:val="right" w:pos="8640"/>
      </w:tabs>
      <w:spacing w:line="240" w:lineRule="auto"/>
    </w:pPr>
  </w:style>
  <w:style w:type="character" w:customStyle="1" w:styleId="FooterChar">
    <w:name w:val="Footer Char"/>
    <w:basedOn w:val="DefaultParagraphFont"/>
    <w:link w:val="Footer"/>
    <w:uiPriority w:val="99"/>
    <w:rsid w:val="00924EB4"/>
  </w:style>
  <w:style w:type="character" w:styleId="PageNumber">
    <w:name w:val="page number"/>
    <w:basedOn w:val="DefaultParagraphFont"/>
    <w:uiPriority w:val="99"/>
    <w:semiHidden/>
    <w:unhideWhenUsed/>
    <w:rsid w:val="00924EB4"/>
  </w:style>
  <w:style w:type="paragraph" w:styleId="Header">
    <w:name w:val="header"/>
    <w:basedOn w:val="Normal"/>
    <w:link w:val="HeaderChar"/>
    <w:uiPriority w:val="99"/>
    <w:unhideWhenUsed/>
    <w:rsid w:val="00924EB4"/>
    <w:pPr>
      <w:tabs>
        <w:tab w:val="center" w:pos="4320"/>
        <w:tab w:val="right" w:pos="8640"/>
      </w:tabs>
      <w:spacing w:line="240" w:lineRule="auto"/>
    </w:pPr>
  </w:style>
  <w:style w:type="character" w:customStyle="1" w:styleId="HeaderChar">
    <w:name w:val="Header Char"/>
    <w:basedOn w:val="DefaultParagraphFont"/>
    <w:link w:val="Header"/>
    <w:uiPriority w:val="99"/>
    <w:rsid w:val="00924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qut.edu.au/study/study-areas/study-philanthropy-and-nonprofit-studies" TargetMode="External"/><Relationship Id="rId14" Type="http://schemas.openxmlformats.org/officeDocument/2006/relationships/hyperlink" Target="https://www.h-brs.de/files/related/modulhandbuch_mba_in_csrngo_management_2016_1.pdf" TargetMode="External"/><Relationship Id="rId15" Type="http://schemas.openxmlformats.org/officeDocument/2006/relationships/hyperlink" Target="https://www.h-brs.de/files/related/examination_regulation_mbacsrngo.pdf" TargetMode="External"/><Relationship Id="rId16" Type="http://schemas.openxmlformats.org/officeDocument/2006/relationships/hyperlink" Target="https://static1.squarespace.com/static/569409d24bf11844ad28ed01/t/56bbdff1b654f965b7c93e1b/1455153140726/NACC_Curricular_Guidelines_100615.pdf" TargetMode="External"/><Relationship Id="rId17" Type="http://schemas.openxmlformats.org/officeDocument/2006/relationships/hyperlink" Target="https://www.nonprofitleadershipalliance.org/wp-content/uploads/2014/06/2012-Alliance-Nonprofit-Management-and-Leadership-Competencies.pdf" TargetMode="External"/><Relationship Id="rId18" Type="http://schemas.openxmlformats.org/officeDocument/2006/relationships/hyperlink" Target="https://www.nonprofitleadershipalliance.org/wp-content/uploads/2014/06/Alliance-Rubric-Overview.pdf" TargetMode="External"/><Relationship Id="rId19" Type="http://schemas.openxmlformats.org/officeDocument/2006/relationships/hyperlink" Target="http://unesdoc.unesco.org/images/0021/002134/213475e.pdf" TargetMode="External"/><Relationship Id="rId63" Type="http://schemas.openxmlformats.org/officeDocument/2006/relationships/hyperlink" Target="http://csim.in" TargetMode="External"/><Relationship Id="rId64" Type="http://schemas.openxmlformats.org/officeDocument/2006/relationships/hyperlink" Target="http://www.col.org" TargetMode="External"/><Relationship Id="rId65" Type="http://schemas.openxmlformats.org/officeDocument/2006/relationships/hyperlink" Target="https://philanthropy.iupui.edu/professional-development/fundraisingschool/index.html" TargetMode="External"/><Relationship Id="rId66" Type="http://schemas.openxmlformats.org/officeDocument/2006/relationships/hyperlink" Target="http://www.lsus.edu/offices-and-services/community-outreach/institute-for-nonprofit-administration-and-research" TargetMode="External"/><Relationship Id="rId67" Type="http://schemas.openxmlformats.org/officeDocument/2006/relationships/hyperlink" Target="http://www.lsus.edu/offices-and-services/community-outreach/institute-for-human-services-and-public-policy/academic-programs" TargetMode="External"/><Relationship Id="rId68" Type="http://schemas.openxmlformats.org/officeDocument/2006/relationships/hyperlink" Target="http://online.lsus.edu/Programs/1232/Master-of-Science-Nonprofit-Administration" TargetMode="External"/><Relationship Id="rId69" Type="http://schemas.openxmlformats.org/officeDocument/2006/relationships/hyperlink" Target="http://www.lsus.edu/offices-and-services/community-outreach/institute-for-human-services-and-public-policy/non-credit-programs" TargetMode="External"/><Relationship Id="rId50" Type="http://schemas.openxmlformats.org/officeDocument/2006/relationships/hyperlink" Target="https://www.sandiego.edu/soles/academics/" TargetMode="External"/><Relationship Id="rId51" Type="http://schemas.openxmlformats.org/officeDocument/2006/relationships/printerSettings" Target="printerSettings/printerSettings1.bin"/><Relationship Id="rId52" Type="http://schemas.openxmlformats.org/officeDocument/2006/relationships/hyperlink" Target="http://www.col.org" TargetMode="External"/><Relationship Id="rId53" Type="http://schemas.openxmlformats.org/officeDocument/2006/relationships/hyperlink" Target="http://www.icde.org" TargetMode="External"/><Relationship Id="rId54" Type="http://schemas.openxmlformats.org/officeDocument/2006/relationships/hyperlink" Target="http://www.nonprofit-academic-centers-council.org" TargetMode="External"/><Relationship Id="rId55" Type="http://schemas.openxmlformats.org/officeDocument/2006/relationships/hyperlink" Target="https://www.nonprofitleadershipalliance.org" TargetMode="External"/><Relationship Id="rId56" Type="http://schemas.openxmlformats.org/officeDocument/2006/relationships/hyperlink" Target="http://www.oeconsortium.org/" TargetMode="External"/><Relationship Id="rId57" Type="http://schemas.openxmlformats.org/officeDocument/2006/relationships/hyperlink" Target="http://en.unesco.org/themes/access-information" TargetMode="External"/><Relationship Id="rId58" Type="http://schemas.openxmlformats.org/officeDocument/2006/relationships/hyperlink" Target="http://iite.unesco.org" TargetMode="External"/><Relationship Id="rId59" Type="http://schemas.openxmlformats.org/officeDocument/2006/relationships/printerSettings" Target="printerSettings/printerSettings2.bin"/><Relationship Id="rId40" Type="http://schemas.openxmlformats.org/officeDocument/2006/relationships/hyperlink" Target="http://nagaland.net.in/mangomanagement.htm" TargetMode="External"/><Relationship Id="rId41" Type="http://schemas.openxmlformats.org/officeDocument/2006/relationships/hyperlink" Target="https://www.h-brs.de/en/wiwi/csr-ngo-management-mba" TargetMode="External"/><Relationship Id="rId42" Type="http://schemas.openxmlformats.org/officeDocument/2006/relationships/hyperlink" Target="http://www.cass.city.ac.uk/courses/masters/charity-courses/ngo-management" TargetMode="External"/><Relationship Id="rId43" Type="http://schemas.openxmlformats.org/officeDocument/2006/relationships/hyperlink" Target="https://exed.hks.harvard.edu/landing/npngoeeonline.aspx" TargetMode="External"/><Relationship Id="rId44" Type="http://schemas.openxmlformats.org/officeDocument/2006/relationships/hyperlink" Target="http://bulletins.iu.edu/iupui/2014-2016/schools/philanthropy/graduate/index.shtml" TargetMode="External"/><Relationship Id="rId45" Type="http://schemas.openxmlformats.org/officeDocument/2006/relationships/hyperlink" Target="https://philanthropy.iupui.edu/professional-development/fundraisingschool/index.html" TargetMode="External"/><Relationship Id="rId46" Type="http://schemas.openxmlformats.org/officeDocument/2006/relationships/hyperlink" Target="http://advanced.jhu.edu/academics/certificate-programs/nonprofit-management/" TargetMode="External"/><Relationship Id="rId47" Type="http://schemas.openxmlformats.org/officeDocument/2006/relationships/hyperlink" Target="http://www.lsus.edu/offices-and-services/community-outreach/institute-for-nonprofit-administration-and-research" TargetMode="External"/><Relationship Id="rId48" Type="http://schemas.openxmlformats.org/officeDocument/2006/relationships/hyperlink" Target="https://lodestar.asu.edu/content/nonprofit-management-institute-nmi" TargetMode="External"/><Relationship Id="rId49" Type="http://schemas.openxmlformats.org/officeDocument/2006/relationships/hyperlink" Target="https://lodestar.asu.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30" Type="http://schemas.openxmlformats.org/officeDocument/2006/relationships/hyperlink" Target="https://openeducationalresources.pbworks.com/w/page/25029246/Accessibility%20considerations" TargetMode="External"/><Relationship Id="rId31" Type="http://schemas.openxmlformats.org/officeDocument/2006/relationships/hyperlink" Target="https://openeducationalresources.pbworks.com/w/page/25308415/Legal%20Aspects%20of%20OER" TargetMode="External"/><Relationship Id="rId32" Type="http://schemas.openxmlformats.org/officeDocument/2006/relationships/hyperlink" Target="https://creativecommons.org/licenses/" TargetMode="External"/><Relationship Id="rId33" Type="http://schemas.openxmlformats.org/officeDocument/2006/relationships/hyperlink" Target="http://www.unesco.org/new/en/communication-and-information/resources/publications-and-communication-materials/publications/full-list/guidelines-for-open-educational-resources-oer-in-higher-education/" TargetMode="External"/><Relationship Id="rId34" Type="http://schemas.openxmlformats.org/officeDocument/2006/relationships/hyperlink" Target="http://www.assuringgraduatecapabilities.com/uploads/4/5/0/5/45053363/___better_21c_credentials.pdf" TargetMode="External"/><Relationship Id="rId35" Type="http://schemas.openxmlformats.org/officeDocument/2006/relationships/hyperlink" Target="https://openbadges.org" TargetMode="External"/><Relationship Id="rId36" Type="http://schemas.openxmlformats.org/officeDocument/2006/relationships/hyperlink" Target="http://www5.fgv.br/fgvonline/Cursos/Gratuitos" TargetMode="External"/><Relationship Id="rId37" Type="http://schemas.openxmlformats.org/officeDocument/2006/relationships/hyperlink" Target="https://www.qut.edu.au/study/study-areas/study-philanthropy-and-nonprofit-studies" TargetMode="External"/><Relationship Id="rId38" Type="http://schemas.openxmlformats.org/officeDocument/2006/relationships/hyperlink" Target="http://www.ignou.ac.in/ignou/aboutignou/school/soms/programmes/detail/201/2INDIA" TargetMode="External"/><Relationship Id="rId39" Type="http://schemas.openxmlformats.org/officeDocument/2006/relationships/hyperlink" Target="https://en.wikipedia.org/wiki/SAARC_Consortium_on_Open_and_Distance_Learning" TargetMode="External"/><Relationship Id="rId70" Type="http://schemas.openxmlformats.org/officeDocument/2006/relationships/hyperlink" Target="http://www.nai.org.in" TargetMode="External"/><Relationship Id="rId71" Type="http://schemas.openxmlformats.org/officeDocument/2006/relationships/hyperlink" Target="https://www.sandiego.edu/soles/nonprofit/" TargetMode="External"/><Relationship Id="rId72" Type="http://schemas.openxmlformats.org/officeDocument/2006/relationships/hyperlink" Target="http://www.sandiego.edu/nonprofitmanagement/" TargetMode="External"/><Relationship Id="rId20" Type="http://schemas.openxmlformats.org/officeDocument/2006/relationships/hyperlink" Target="http://intelligenttelevision.com/files/59-moocs_and_open_educational_resources_handbook_kaufman_100616.pdf" TargetMode="External"/><Relationship Id="rId21" Type="http://schemas.openxmlformats.org/officeDocument/2006/relationships/hyperlink" Target="https://static1.squarespace.com/static/569409d24bf11844ad28ed01/t/56c66b0af699bb9171a325db/1457138457661/NACCPursuitExcellence+-+Final.pdf" TargetMode="External"/><Relationship Id="rId22" Type="http://schemas.openxmlformats.org/officeDocument/2006/relationships/hyperlink" Target="http://www.icde.org/assets/WHAT_WE_DO/icdequalitymodels22.pdf" TargetMode="External"/><Relationship Id="rId23" Type="http://schemas.openxmlformats.org/officeDocument/2006/relationships/hyperlink" Target="http://oasis.col.org/bitstream/handle/11599/2446/2016_vdWesthuizen_Guidelines-Online-Assessment.pdf?sequence=1&amp;isAllowed=y" TargetMode="External"/><Relationship Id="rId24" Type="http://schemas.openxmlformats.org/officeDocument/2006/relationships/hyperlink" Target="http://www.facultyfocus.com/articles/online-education/using-student-analytics-online-course-improvement/" TargetMode="External"/><Relationship Id="rId25" Type="http://schemas.openxmlformats.org/officeDocument/2006/relationships/hyperlink" Target="http://www.laceproject.eu/wp-content/uploads/2014/11/3-Specifications-and-Standards-Quick-Reference-Guide.pdf" TargetMode="External"/><Relationship Id="rId26" Type="http://schemas.openxmlformats.org/officeDocument/2006/relationships/hyperlink" Target="http://e-xcellencelabel.eadtu.eu/images/E-xcellence_manual_2016_third_edition.pdf" TargetMode="External"/><Relationship Id="rId27" Type="http://schemas.openxmlformats.org/officeDocument/2006/relationships/hyperlink" Target="http://en.unesco.org/themes/access-information" TargetMode="External"/><Relationship Id="rId28" Type="http://schemas.openxmlformats.org/officeDocument/2006/relationships/hyperlink" Target="http://unesdoc.unesco.org/images/0024/002443/244355e.pdf" TargetMode="External"/><Relationship Id="rId29" Type="http://schemas.openxmlformats.org/officeDocument/2006/relationships/hyperlink" Target="https://opentextbc.ca/accessibilitytoolkit/" TargetMode="External"/><Relationship Id="rId73" Type="http://schemas.openxmlformats.org/officeDocument/2006/relationships/hyperlink" Target="https://www.sandiego.edu/soles/nonprofit/events/nonprofit-governance-symposium/index.php" TargetMode="External"/><Relationship Id="rId74" Type="http://schemas.openxmlformats.org/officeDocument/2006/relationships/hyperlink" Target="https://www.sandiego.edu/soles/nonprofit/events/state-of-nonprofits-annual-summit.php" TargetMode="External"/><Relationship Id="rId75" Type="http://schemas.openxmlformats.org/officeDocument/2006/relationships/hyperlink" Target="https://lodestar.asu.edu/content/nonprofit-management-institute-nmi" TargetMode="External"/><Relationship Id="rId76" Type="http://schemas.openxmlformats.org/officeDocument/2006/relationships/hyperlink" Target="http://www.insamlingskontroll.se" TargetMode="External"/><Relationship Id="rId77" Type="http://schemas.openxmlformats.org/officeDocument/2006/relationships/printerSettings" Target="printerSettings/printerSettings3.bin"/><Relationship Id="rId78" Type="http://schemas.openxmlformats.org/officeDocument/2006/relationships/fontTable" Target="fontTable.xml"/><Relationship Id="rId79" Type="http://schemas.openxmlformats.org/officeDocument/2006/relationships/theme" Target="theme/theme1.xml"/><Relationship Id="rId60" Type="http://schemas.openxmlformats.org/officeDocument/2006/relationships/hyperlink" Target="https://www.qut.edu.au/business/about/research-centres/australian-centre-for-philanthropy-and-nonprofit-studies/about/about-the-centre" TargetMode="External"/><Relationship Id="rId61" Type="http://schemas.openxmlformats.org/officeDocument/2006/relationships/hyperlink" Target="https://www.bond.org.uk/learning" TargetMode="External"/><Relationship Id="rId62" Type="http://schemas.openxmlformats.org/officeDocument/2006/relationships/hyperlink" Target="http://www.sandiego.edu/soles/caster-center/"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andiego.edu/soles/academics/ma-nonprofit-leadership-management/" TargetMode="External"/><Relationship Id="rId2" Type="http://schemas.openxmlformats.org/officeDocument/2006/relationships/hyperlink" Target="http://www.oeconsortium.org/info-center/topic/certification-and-accreditation-ad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35</Pages>
  <Words>11428</Words>
  <Characters>65142</Characters>
  <Application>Microsoft Macintosh Word</Application>
  <DocSecurity>0</DocSecurity>
  <Lines>542</Lines>
  <Paragraphs>152</Paragraphs>
  <ScaleCrop>false</ScaleCrop>
  <Company>University of Wyoming</Company>
  <LinksUpToDate>false</LinksUpToDate>
  <CharactersWithSpaces>76418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 Busch</cp:lastModifiedBy>
  <cp:revision>2</cp:revision>
  <dcterms:created xsi:type="dcterms:W3CDTF">2018-06-06T21:14:00Z</dcterms:created>
  <dcterms:modified xsi:type="dcterms:W3CDTF">2018-06-06T22:03:00Z</dcterms:modified>
</cp:coreProperties>
</file>